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59BD" w14:textId="5B81B05A" w:rsidR="003174DE" w:rsidRPr="00BB540E" w:rsidRDefault="0008466D" w:rsidP="00945CDE">
      <w:pPr>
        <w:widowControl/>
        <w:shd w:val="clear" w:color="auto" w:fill="FFFFFF"/>
        <w:spacing w:after="120" w:line="408" w:lineRule="atLeast"/>
        <w:outlineLvl w:val="1"/>
        <w:rPr>
          <w:rFonts w:ascii="Arial" w:eastAsia="ＭＳ ゴシック" w:hAnsi="Arial" w:cs="Arial"/>
          <w:b/>
          <w:bCs/>
          <w:color w:val="DF5020"/>
          <w:spacing w:val="12"/>
          <w:kern w:val="0"/>
          <w:szCs w:val="24"/>
        </w:rPr>
      </w:pPr>
      <w:r w:rsidRPr="00BB540E">
        <w:rPr>
          <w:rFonts w:ascii="Arial" w:eastAsia="ＭＳ ゴシック" w:hAnsi="Arial" w:cs="Arial"/>
          <w:b/>
          <w:bCs/>
          <w:color w:val="DF5020"/>
          <w:spacing w:val="12"/>
          <w:kern w:val="0"/>
          <w:szCs w:val="24"/>
        </w:rPr>
        <w:t>ASPnet</w:t>
      </w:r>
      <w:r w:rsidR="008B4309" w:rsidRPr="00BB540E">
        <w:rPr>
          <w:rFonts w:ascii="Arial" w:eastAsia="ＭＳ ゴシック" w:hAnsi="Arial" w:cs="Arial"/>
          <w:b/>
          <w:bCs/>
          <w:color w:val="DF5020"/>
          <w:spacing w:val="12"/>
          <w:kern w:val="0"/>
          <w:szCs w:val="24"/>
        </w:rPr>
        <w:t>活動</w:t>
      </w:r>
      <w:r w:rsidR="00B53CB7" w:rsidRPr="00BB540E">
        <w:rPr>
          <w:rFonts w:ascii="Arial" w:eastAsia="ＭＳ ゴシック" w:hAnsi="Arial" w:cs="Arial"/>
          <w:b/>
          <w:bCs/>
          <w:color w:val="DF5020"/>
          <w:spacing w:val="12"/>
          <w:kern w:val="0"/>
          <w:szCs w:val="24"/>
        </w:rPr>
        <w:t>分野</w:t>
      </w:r>
      <w:r w:rsidR="00C75694">
        <w:rPr>
          <w:rFonts w:ascii="Arial" w:eastAsia="ＭＳ ゴシック" w:hAnsi="Arial" w:cs="Arial" w:hint="eastAsia"/>
          <w:b/>
          <w:bCs/>
          <w:color w:val="DF5020"/>
          <w:spacing w:val="12"/>
          <w:kern w:val="0"/>
          <w:szCs w:val="24"/>
        </w:rPr>
        <w:t>（仮訳）</w:t>
      </w:r>
    </w:p>
    <w:p w14:paraId="51B7F0F1" w14:textId="23408155" w:rsidR="00176B6E" w:rsidRPr="00BB540E" w:rsidRDefault="00B53CB7" w:rsidP="00945CDE">
      <w:pPr>
        <w:widowControl/>
        <w:shd w:val="clear" w:color="auto" w:fill="FFFFFF"/>
        <w:spacing w:before="100" w:beforeAutospacing="1" w:after="100" w:afterAutospacing="1"/>
        <w:rPr>
          <w:rFonts w:ascii="Arial" w:eastAsia="ＭＳ ゴシック" w:hAnsi="Arial" w:cs="Arial"/>
          <w:spacing w:val="3"/>
          <w:kern w:val="0"/>
          <w:szCs w:val="24"/>
        </w:rPr>
      </w:pPr>
      <w:r w:rsidRPr="00BB540E">
        <w:rPr>
          <w:rFonts w:ascii="Arial" w:eastAsia="ＭＳ ゴシック" w:hAnsi="Arial" w:cs="Arial"/>
          <w:spacing w:val="3"/>
          <w:kern w:val="0"/>
          <w:szCs w:val="24"/>
        </w:rPr>
        <w:t>人類が直面する</w:t>
      </w:r>
      <w:r w:rsidRPr="00BB540E">
        <w:rPr>
          <w:rFonts w:ascii="Arial" w:eastAsia="ＭＳ ゴシック" w:hAnsi="Arial" w:cs="Arial"/>
          <w:spacing w:val="3"/>
          <w:kern w:val="0"/>
          <w:szCs w:val="24"/>
        </w:rPr>
        <w:t>3</w:t>
      </w:r>
      <w:r w:rsidRPr="00BB540E">
        <w:rPr>
          <w:rFonts w:ascii="Arial" w:eastAsia="ＭＳ ゴシック" w:hAnsi="Arial" w:cs="Arial"/>
          <w:spacing w:val="3"/>
          <w:kern w:val="0"/>
          <w:szCs w:val="24"/>
        </w:rPr>
        <w:t>大課題に取り組むこと</w:t>
      </w:r>
      <w:r w:rsidR="003832CC">
        <w:rPr>
          <w:rFonts w:ascii="Arial" w:eastAsia="ＭＳ ゴシック" w:hAnsi="Arial" w:cs="Arial"/>
          <w:spacing w:val="3"/>
          <w:kern w:val="0"/>
          <w:szCs w:val="24"/>
        </w:rPr>
        <w:t>は</w:t>
      </w:r>
      <w:r w:rsidRPr="00BB540E">
        <w:rPr>
          <w:rFonts w:ascii="Arial" w:eastAsia="ＭＳ ゴシック" w:hAnsi="Arial" w:cs="Arial"/>
          <w:spacing w:val="3"/>
          <w:kern w:val="0"/>
          <w:szCs w:val="24"/>
        </w:rPr>
        <w:t>世界にとって不可欠です。</w:t>
      </w:r>
      <w:r w:rsidR="004B6DA4" w:rsidRPr="00BB540E">
        <w:rPr>
          <w:rFonts w:ascii="Arial" w:eastAsia="ＭＳ ゴシック" w:hAnsi="Arial" w:cs="Arial"/>
          <w:spacing w:val="3"/>
          <w:kern w:val="0"/>
          <w:szCs w:val="24"/>
        </w:rPr>
        <w:t>これら</w:t>
      </w:r>
      <w:r w:rsidR="00CB1B8D">
        <w:rPr>
          <w:rFonts w:ascii="Arial" w:eastAsia="ＭＳ ゴシック" w:hAnsi="Arial" w:cs="Arial"/>
          <w:spacing w:val="3"/>
          <w:kern w:val="0"/>
          <w:szCs w:val="24"/>
        </w:rPr>
        <w:t>の課題</w:t>
      </w:r>
      <w:r w:rsidR="004B6DA4" w:rsidRPr="00BB540E">
        <w:rPr>
          <w:rFonts w:ascii="Arial" w:eastAsia="ＭＳ ゴシック" w:hAnsi="Arial" w:cs="Arial"/>
          <w:spacing w:val="3"/>
          <w:kern w:val="0"/>
          <w:szCs w:val="24"/>
        </w:rPr>
        <w:t>は</w:t>
      </w:r>
      <w:r w:rsidR="008B4309" w:rsidRPr="00BB540E">
        <w:rPr>
          <w:rFonts w:ascii="Arial" w:eastAsia="ＭＳ ゴシック" w:hAnsi="Arial" w:cs="Arial"/>
          <w:spacing w:val="3"/>
          <w:kern w:val="0"/>
          <w:szCs w:val="24"/>
        </w:rPr>
        <w:t>主</w:t>
      </w:r>
      <w:r w:rsidR="00CB1B8D">
        <w:rPr>
          <w:rFonts w:ascii="Arial" w:eastAsia="ＭＳ ゴシック" w:hAnsi="Arial" w:cs="Arial"/>
          <w:spacing w:val="3"/>
          <w:kern w:val="0"/>
          <w:szCs w:val="24"/>
        </w:rPr>
        <w:t>要</w:t>
      </w:r>
      <w:r w:rsidR="008B4309" w:rsidRPr="00BB540E">
        <w:rPr>
          <w:rFonts w:ascii="Arial" w:eastAsia="ＭＳ ゴシック" w:hAnsi="Arial" w:cs="Arial"/>
          <w:spacing w:val="3"/>
          <w:kern w:val="0"/>
          <w:szCs w:val="24"/>
        </w:rPr>
        <w:t>な</w:t>
      </w:r>
      <w:hyperlink r:id="rId7" w:history="1">
        <w:r w:rsidR="0008466D" w:rsidRPr="00BB540E">
          <w:rPr>
            <w:rFonts w:ascii="Arial" w:eastAsia="ＭＳ ゴシック" w:hAnsi="Arial" w:cs="Arial"/>
            <w:color w:val="DF5020"/>
            <w:spacing w:val="3"/>
            <w:kern w:val="0"/>
            <w:szCs w:val="24"/>
          </w:rPr>
          <w:t>ASPnet</w:t>
        </w:r>
        <w:r w:rsidR="008B4309" w:rsidRPr="00BB540E">
          <w:rPr>
            <w:rFonts w:ascii="Arial" w:eastAsia="ＭＳ ゴシック" w:hAnsi="Arial" w:cs="Arial"/>
            <w:color w:val="DF5020"/>
            <w:spacing w:val="3"/>
            <w:kern w:val="0"/>
            <w:szCs w:val="24"/>
          </w:rPr>
          <w:t>活動</w:t>
        </w:r>
        <w:r w:rsidR="004B6DA4" w:rsidRPr="00BB540E">
          <w:rPr>
            <w:rFonts w:ascii="Arial" w:eastAsia="ＭＳ ゴシック" w:hAnsi="Arial" w:cs="Arial"/>
            <w:color w:val="DF5020"/>
            <w:spacing w:val="3"/>
            <w:kern w:val="0"/>
            <w:szCs w:val="24"/>
          </w:rPr>
          <w:t>分野</w:t>
        </w:r>
      </w:hyperlink>
      <w:r w:rsidR="004B6DA4" w:rsidRPr="00BB540E">
        <w:rPr>
          <w:rFonts w:ascii="Arial" w:eastAsia="ＭＳ ゴシック" w:hAnsi="Arial" w:cs="Arial"/>
          <w:spacing w:val="3"/>
          <w:kern w:val="0"/>
          <w:szCs w:val="24"/>
        </w:rPr>
        <w:t>でもあります。</w:t>
      </w:r>
    </w:p>
    <w:p w14:paraId="2C3CF08E" w14:textId="676DDD81" w:rsidR="0008466D" w:rsidRPr="00BB540E" w:rsidRDefault="008B4309" w:rsidP="00945CDE">
      <w:pPr>
        <w:widowControl/>
        <w:numPr>
          <w:ilvl w:val="0"/>
          <w:numId w:val="1"/>
        </w:numPr>
        <w:shd w:val="clear" w:color="auto" w:fill="FFFFFF"/>
        <w:spacing w:before="120" w:after="120"/>
        <w:rPr>
          <w:rFonts w:ascii="Arial" w:eastAsia="ＭＳ ゴシック" w:hAnsi="Arial" w:cs="Arial"/>
          <w:spacing w:val="3"/>
          <w:kern w:val="0"/>
          <w:szCs w:val="24"/>
        </w:rPr>
      </w:pPr>
      <w:r w:rsidRPr="00BB540E">
        <w:rPr>
          <w:rFonts w:ascii="Arial" w:eastAsia="ＭＳ ゴシック" w:hAnsi="Arial" w:cs="Arial"/>
          <w:b/>
          <w:bCs/>
          <w:spacing w:val="3"/>
          <w:kern w:val="0"/>
          <w:szCs w:val="24"/>
        </w:rPr>
        <w:t>平和と非暴力</w:t>
      </w:r>
      <w:r w:rsidRPr="00BB540E">
        <w:rPr>
          <w:rFonts w:ascii="Arial" w:eastAsia="ＭＳ ゴシック" w:hAnsi="Arial" w:cs="Arial"/>
          <w:spacing w:val="3"/>
          <w:kern w:val="0"/>
          <w:szCs w:val="24"/>
        </w:rPr>
        <w:t>の文化および</w:t>
      </w:r>
      <w:r w:rsidR="00FA4EA5" w:rsidRPr="00BB540E">
        <w:rPr>
          <w:rFonts w:ascii="Arial" w:eastAsia="ＭＳ ゴシック" w:hAnsi="Arial" w:cs="Arial"/>
          <w:spacing w:val="3"/>
          <w:kern w:val="0"/>
          <w:szCs w:val="24"/>
        </w:rPr>
        <w:t>有意義な</w:t>
      </w:r>
      <w:r w:rsidRPr="00BB540E">
        <w:rPr>
          <w:rFonts w:ascii="Arial" w:eastAsia="ＭＳ ゴシック" w:hAnsi="Arial" w:cs="Arial"/>
          <w:b/>
          <w:bCs/>
          <w:spacing w:val="3"/>
          <w:kern w:val="0"/>
          <w:szCs w:val="24"/>
        </w:rPr>
        <w:t>地球市民</w:t>
      </w:r>
      <w:r w:rsidR="00D70054" w:rsidRPr="00BB540E">
        <w:rPr>
          <w:rFonts w:ascii="Arial" w:eastAsia="ＭＳ ゴシック" w:hAnsi="Arial" w:cs="Arial"/>
          <w:spacing w:val="3"/>
          <w:kern w:val="0"/>
          <w:szCs w:val="24"/>
        </w:rPr>
        <w:t>意識</w:t>
      </w:r>
      <w:r w:rsidR="00CB1B8D">
        <w:rPr>
          <w:rFonts w:ascii="Arial" w:eastAsia="ＭＳ ゴシック" w:hAnsi="Arial" w:cs="Arial"/>
          <w:spacing w:val="3"/>
          <w:kern w:val="0"/>
          <w:szCs w:val="24"/>
        </w:rPr>
        <w:t>の醸成</w:t>
      </w:r>
      <w:r w:rsidR="00FA4EA5" w:rsidRPr="00BB540E">
        <w:rPr>
          <w:rFonts w:ascii="Arial" w:eastAsia="ＭＳ ゴシック" w:hAnsi="Arial" w:cs="Arial"/>
          <w:spacing w:val="3"/>
          <w:kern w:val="0"/>
          <w:szCs w:val="24"/>
        </w:rPr>
        <w:t>を</w:t>
      </w:r>
      <w:r w:rsidR="005461F8" w:rsidRPr="00BB540E">
        <w:rPr>
          <w:rFonts w:ascii="Arial" w:eastAsia="ＭＳ ゴシック" w:hAnsi="Arial" w:cs="Arial"/>
          <w:spacing w:val="3"/>
          <w:kern w:val="0"/>
          <w:szCs w:val="24"/>
        </w:rPr>
        <w:t>達成する。</w:t>
      </w:r>
    </w:p>
    <w:p w14:paraId="38E53A33" w14:textId="55B46A10" w:rsidR="0008466D" w:rsidRPr="00BB540E" w:rsidRDefault="00FA4EA5" w:rsidP="00945CDE">
      <w:pPr>
        <w:widowControl/>
        <w:numPr>
          <w:ilvl w:val="0"/>
          <w:numId w:val="1"/>
        </w:numPr>
        <w:shd w:val="clear" w:color="auto" w:fill="FFFFFF"/>
        <w:spacing w:before="120" w:after="120"/>
        <w:rPr>
          <w:rFonts w:ascii="Arial" w:eastAsia="ＭＳ ゴシック" w:hAnsi="Arial" w:cs="Arial"/>
          <w:spacing w:val="3"/>
          <w:kern w:val="0"/>
          <w:szCs w:val="24"/>
        </w:rPr>
      </w:pPr>
      <w:r w:rsidRPr="00BB540E">
        <w:rPr>
          <w:rFonts w:ascii="Arial" w:eastAsia="ＭＳ ゴシック" w:hAnsi="Arial" w:cs="Arial"/>
          <w:b/>
          <w:bCs/>
          <w:spacing w:val="3"/>
          <w:kern w:val="0"/>
          <w:szCs w:val="24"/>
        </w:rPr>
        <w:t>持続可能な開発</w:t>
      </w:r>
      <w:r w:rsidRPr="00BB540E">
        <w:rPr>
          <w:rFonts w:ascii="Arial" w:eastAsia="ＭＳ ゴシック" w:hAnsi="Arial" w:cs="Arial"/>
          <w:spacing w:val="3"/>
          <w:kern w:val="0"/>
          <w:szCs w:val="24"/>
        </w:rPr>
        <w:t>および</w:t>
      </w:r>
      <w:r w:rsidRPr="00BB540E">
        <w:rPr>
          <w:rFonts w:ascii="Arial" w:eastAsia="ＭＳ ゴシック" w:hAnsi="Arial" w:cs="Arial"/>
          <w:b/>
          <w:bCs/>
          <w:spacing w:val="3"/>
          <w:kern w:val="0"/>
          <w:szCs w:val="24"/>
        </w:rPr>
        <w:t>持続可能な</w:t>
      </w:r>
      <w:r w:rsidR="00BC2579" w:rsidRPr="00BB540E">
        <w:rPr>
          <w:rFonts w:ascii="Arial" w:eastAsia="ＭＳ ゴシック" w:hAnsi="Arial" w:cs="Arial"/>
          <w:b/>
          <w:bCs/>
          <w:spacing w:val="3"/>
          <w:kern w:val="0"/>
          <w:szCs w:val="24"/>
        </w:rPr>
        <w:t>ライフスタイル</w:t>
      </w:r>
      <w:r w:rsidRPr="00BB540E">
        <w:rPr>
          <w:rFonts w:ascii="Arial" w:eastAsia="ＭＳ ゴシック" w:hAnsi="Arial" w:cs="Arial"/>
          <w:spacing w:val="3"/>
          <w:kern w:val="0"/>
          <w:szCs w:val="24"/>
        </w:rPr>
        <w:t>を</w:t>
      </w:r>
      <w:r w:rsidR="005461F8" w:rsidRPr="00BB540E">
        <w:rPr>
          <w:rFonts w:ascii="Arial" w:eastAsia="ＭＳ ゴシック" w:hAnsi="Arial" w:cs="Arial"/>
          <w:spacing w:val="3"/>
          <w:kern w:val="0"/>
          <w:szCs w:val="24"/>
        </w:rPr>
        <w:t>実現する。</w:t>
      </w:r>
    </w:p>
    <w:p w14:paraId="4CF67C5C" w14:textId="4AA5D682" w:rsidR="0008466D" w:rsidRPr="00BB540E" w:rsidRDefault="005461F8" w:rsidP="00945CDE">
      <w:pPr>
        <w:widowControl/>
        <w:numPr>
          <w:ilvl w:val="0"/>
          <w:numId w:val="1"/>
        </w:numPr>
        <w:shd w:val="clear" w:color="auto" w:fill="FFFFFF"/>
        <w:spacing w:before="120" w:after="120"/>
        <w:rPr>
          <w:rFonts w:ascii="Arial" w:eastAsia="ＭＳ ゴシック" w:hAnsi="Arial" w:cs="Arial"/>
          <w:spacing w:val="3"/>
          <w:kern w:val="0"/>
          <w:szCs w:val="24"/>
        </w:rPr>
      </w:pPr>
      <w:r w:rsidRPr="00BB540E">
        <w:rPr>
          <w:rFonts w:ascii="Arial" w:eastAsia="ＭＳ ゴシック" w:hAnsi="Arial" w:cs="Arial"/>
          <w:spacing w:val="3"/>
          <w:kern w:val="0"/>
          <w:szCs w:val="24"/>
        </w:rPr>
        <w:t>異文化を学び、</w:t>
      </w:r>
      <w:r w:rsidRPr="00BB540E">
        <w:rPr>
          <w:rFonts w:ascii="Arial" w:eastAsia="ＭＳ ゴシック" w:hAnsi="Arial" w:cs="Arial"/>
          <w:b/>
          <w:bCs/>
          <w:spacing w:val="3"/>
          <w:kern w:val="0"/>
          <w:szCs w:val="24"/>
        </w:rPr>
        <w:t>文化多様性および文化遺産</w:t>
      </w:r>
      <w:r w:rsidR="003832CC">
        <w:rPr>
          <w:rFonts w:ascii="Arial" w:eastAsia="ＭＳ ゴシック" w:hAnsi="Arial" w:cs="Arial"/>
          <w:spacing w:val="3"/>
          <w:kern w:val="0"/>
          <w:szCs w:val="24"/>
        </w:rPr>
        <w:t>に</w:t>
      </w:r>
      <w:r w:rsidR="00CB1B8D">
        <w:rPr>
          <w:rFonts w:ascii="Arial" w:eastAsia="ＭＳ ゴシック" w:hAnsi="Arial" w:cs="Arial"/>
          <w:spacing w:val="3"/>
          <w:kern w:val="0"/>
          <w:szCs w:val="24"/>
        </w:rPr>
        <w:t>ついて理解</w:t>
      </w:r>
      <w:r w:rsidRPr="00BB540E">
        <w:rPr>
          <w:rFonts w:ascii="Arial" w:eastAsia="ＭＳ ゴシック" w:hAnsi="Arial" w:cs="Arial"/>
          <w:spacing w:val="3"/>
          <w:kern w:val="0"/>
          <w:szCs w:val="24"/>
        </w:rPr>
        <w:t>する。</w:t>
      </w:r>
    </w:p>
    <w:p w14:paraId="270DBA5A" w14:textId="4CD41029" w:rsidR="0008466D" w:rsidRPr="00BB540E" w:rsidRDefault="0008466D" w:rsidP="00945CDE">
      <w:pPr>
        <w:widowControl/>
        <w:shd w:val="clear" w:color="auto" w:fill="FFFFFF"/>
        <w:spacing w:before="240" w:after="120" w:line="408" w:lineRule="atLeast"/>
        <w:outlineLvl w:val="2"/>
        <w:rPr>
          <w:rFonts w:ascii="Arial" w:eastAsia="ＭＳ ゴシック" w:hAnsi="Arial" w:cs="Arial"/>
          <w:spacing w:val="15"/>
          <w:kern w:val="0"/>
          <w:szCs w:val="24"/>
        </w:rPr>
      </w:pPr>
      <w:r w:rsidRPr="00BB540E">
        <w:rPr>
          <w:rFonts w:ascii="Arial" w:eastAsia="ＭＳ ゴシック" w:hAnsi="Arial" w:cs="Arial"/>
          <w:b/>
          <w:bCs/>
          <w:spacing w:val="15"/>
          <w:kern w:val="0"/>
          <w:szCs w:val="24"/>
        </w:rPr>
        <w:t>ASPnet</w:t>
      </w:r>
      <w:r w:rsidR="005461F8" w:rsidRPr="00BB540E">
        <w:rPr>
          <w:rFonts w:ascii="Arial" w:eastAsia="ＭＳ ゴシック" w:hAnsi="Arial" w:cs="Arial"/>
          <w:b/>
          <w:bCs/>
          <w:spacing w:val="15"/>
          <w:kern w:val="0"/>
          <w:szCs w:val="24"/>
        </w:rPr>
        <w:t>の価値の共有</w:t>
      </w:r>
    </w:p>
    <w:p w14:paraId="54B2DBDF" w14:textId="40404F94" w:rsidR="0008466D" w:rsidRPr="00BB540E" w:rsidRDefault="00C75694" w:rsidP="00945CDE">
      <w:pPr>
        <w:widowControl/>
        <w:shd w:val="clear" w:color="auto" w:fill="FFFFFF"/>
        <w:spacing w:before="100" w:beforeAutospacing="1" w:after="100" w:afterAutospacing="1"/>
        <w:rPr>
          <w:rFonts w:ascii="Arial" w:eastAsia="ＭＳ ゴシック" w:hAnsi="Arial" w:cs="Arial"/>
          <w:spacing w:val="3"/>
          <w:kern w:val="0"/>
          <w:szCs w:val="24"/>
        </w:rPr>
      </w:pPr>
      <w:hyperlink r:id="rId8" w:history="1">
        <w:r w:rsidR="0008466D" w:rsidRPr="00BB540E">
          <w:rPr>
            <w:rFonts w:ascii="Arial" w:eastAsia="ＭＳ ゴシック" w:hAnsi="Arial" w:cs="Arial"/>
            <w:color w:val="DF5020"/>
            <w:spacing w:val="3"/>
            <w:kern w:val="0"/>
            <w:szCs w:val="24"/>
          </w:rPr>
          <w:t>ASPnet</w:t>
        </w:r>
      </w:hyperlink>
      <w:r w:rsidR="0008466D" w:rsidRPr="00BB540E">
        <w:rPr>
          <w:rFonts w:ascii="Arial" w:eastAsia="ＭＳ ゴシック" w:hAnsi="Arial" w:cs="Arial"/>
          <w:spacing w:val="3"/>
          <w:kern w:val="0"/>
          <w:szCs w:val="24"/>
        </w:rPr>
        <w:t xml:space="preserve"> </w:t>
      </w:r>
      <w:r w:rsidR="00A23B78" w:rsidRPr="00BB540E">
        <w:rPr>
          <w:rFonts w:ascii="Arial" w:eastAsia="ＭＳ ゴシック" w:hAnsi="Arial" w:cs="Arial"/>
          <w:spacing w:val="3"/>
          <w:kern w:val="0"/>
          <w:szCs w:val="24"/>
        </w:rPr>
        <w:t>は、教育の人</w:t>
      </w:r>
      <w:r w:rsidR="00CB1B8D">
        <w:rPr>
          <w:rFonts w:ascii="Arial" w:eastAsia="ＭＳ ゴシック" w:hAnsi="Arial" w:cs="Arial"/>
          <w:spacing w:val="3"/>
          <w:kern w:val="0"/>
          <w:szCs w:val="24"/>
        </w:rPr>
        <w:t>文</w:t>
      </w:r>
      <w:r w:rsidR="00A23B78" w:rsidRPr="00BB540E">
        <w:rPr>
          <w:rFonts w:ascii="Arial" w:eastAsia="ＭＳ ゴシック" w:hAnsi="Arial" w:cs="Arial"/>
          <w:spacing w:val="3"/>
          <w:kern w:val="0"/>
          <w:szCs w:val="24"/>
        </w:rPr>
        <w:t>主義的、倫理的、文化的および国際的側面を強化することによってユネスコの理想や価値観を促進し、</w:t>
      </w:r>
      <w:r w:rsidR="0098056C" w:rsidRPr="00BB540E">
        <w:rPr>
          <w:rFonts w:ascii="Arial" w:eastAsia="ＭＳ ゴシック" w:hAnsi="Arial" w:cs="Arial"/>
          <w:spacing w:val="3"/>
          <w:kern w:val="0"/>
          <w:szCs w:val="24"/>
        </w:rPr>
        <w:t>生徒や教員の「</w:t>
      </w:r>
      <w:r w:rsidR="0098056C" w:rsidRPr="00BB540E">
        <w:rPr>
          <w:rFonts w:ascii="Arial" w:eastAsia="ＭＳ ゴシック" w:hAnsi="Arial" w:cs="Arial"/>
          <w:i/>
          <w:iCs/>
          <w:spacing w:val="3"/>
          <w:kern w:val="0"/>
          <w:szCs w:val="24"/>
        </w:rPr>
        <w:t>心の中に平和の砦を築く</w:t>
      </w:r>
      <w:r w:rsidR="0098056C" w:rsidRPr="00BB540E">
        <w:rPr>
          <w:rFonts w:ascii="Arial" w:eastAsia="ＭＳ ゴシック" w:hAnsi="Arial" w:cs="Arial"/>
          <w:spacing w:val="3"/>
          <w:kern w:val="0"/>
          <w:szCs w:val="24"/>
        </w:rPr>
        <w:t>」という共通目標を中心に</w:t>
      </w:r>
      <w:r w:rsidR="001D27A0" w:rsidRPr="00BB540E">
        <w:rPr>
          <w:rFonts w:ascii="Arial" w:eastAsia="ＭＳ ゴシック" w:hAnsi="Arial" w:cs="Arial"/>
          <w:spacing w:val="3"/>
          <w:kern w:val="0"/>
          <w:szCs w:val="24"/>
        </w:rPr>
        <w:t>世界</w:t>
      </w:r>
      <w:r w:rsidR="00E2198D">
        <w:rPr>
          <w:rFonts w:ascii="Arial" w:eastAsia="ＭＳ ゴシック" w:hAnsi="Arial" w:cs="Arial"/>
          <w:spacing w:val="3"/>
          <w:kern w:val="0"/>
          <w:szCs w:val="24"/>
        </w:rPr>
        <w:t>各国</w:t>
      </w:r>
      <w:r w:rsidR="001D27A0" w:rsidRPr="00BB540E">
        <w:rPr>
          <w:rFonts w:ascii="Arial" w:eastAsia="ＭＳ ゴシック" w:hAnsi="Arial" w:cs="Arial"/>
          <w:spacing w:val="3"/>
          <w:kern w:val="0"/>
          <w:szCs w:val="24"/>
        </w:rPr>
        <w:t>の教育機関を</w:t>
      </w:r>
      <w:r w:rsidR="0098056C" w:rsidRPr="00BB540E">
        <w:rPr>
          <w:rFonts w:ascii="Arial" w:eastAsia="ＭＳ ゴシック" w:hAnsi="Arial" w:cs="Arial"/>
          <w:spacing w:val="3"/>
          <w:kern w:val="0"/>
          <w:szCs w:val="24"/>
        </w:rPr>
        <w:t>結び</w:t>
      </w:r>
      <w:r w:rsidR="00E2198D">
        <w:rPr>
          <w:rFonts w:ascii="Arial" w:eastAsia="ＭＳ ゴシック" w:hAnsi="Arial" w:cs="Arial"/>
          <w:spacing w:val="3"/>
          <w:kern w:val="0"/>
          <w:szCs w:val="24"/>
        </w:rPr>
        <w:t>つ</w:t>
      </w:r>
      <w:r w:rsidR="0098056C" w:rsidRPr="00BB540E">
        <w:rPr>
          <w:rFonts w:ascii="Arial" w:eastAsia="ＭＳ ゴシック" w:hAnsi="Arial" w:cs="Arial"/>
          <w:spacing w:val="3"/>
          <w:kern w:val="0"/>
          <w:szCs w:val="24"/>
        </w:rPr>
        <w:t>ける目的で</w:t>
      </w:r>
      <w:r w:rsidR="0098056C" w:rsidRPr="00BB540E">
        <w:rPr>
          <w:rFonts w:ascii="Arial" w:eastAsia="ＭＳ ゴシック" w:hAnsi="Arial" w:cs="Arial"/>
          <w:spacing w:val="3"/>
          <w:kern w:val="0"/>
          <w:szCs w:val="24"/>
        </w:rPr>
        <w:t>1953</w:t>
      </w:r>
      <w:r w:rsidR="0098056C" w:rsidRPr="00BB540E">
        <w:rPr>
          <w:rFonts w:ascii="Arial" w:eastAsia="ＭＳ ゴシック" w:hAnsi="Arial" w:cs="Arial"/>
          <w:spacing w:val="3"/>
          <w:kern w:val="0"/>
          <w:szCs w:val="24"/>
        </w:rPr>
        <w:t>年に</w:t>
      </w:r>
      <w:r w:rsidR="001D27A0" w:rsidRPr="00BB540E">
        <w:rPr>
          <w:rFonts w:ascii="Arial" w:eastAsia="ＭＳ ゴシック" w:hAnsi="Arial" w:cs="Arial"/>
          <w:spacing w:val="3"/>
          <w:kern w:val="0"/>
          <w:szCs w:val="24"/>
        </w:rPr>
        <w:t>設</w:t>
      </w:r>
      <w:r w:rsidR="00E2198D">
        <w:rPr>
          <w:rFonts w:ascii="Arial" w:eastAsia="ＭＳ ゴシック" w:hAnsi="Arial" w:cs="Arial"/>
          <w:spacing w:val="3"/>
          <w:kern w:val="0"/>
          <w:szCs w:val="24"/>
        </w:rPr>
        <w:t>立し</w:t>
      </w:r>
      <w:r w:rsidR="001D27A0" w:rsidRPr="00BB540E">
        <w:rPr>
          <w:rFonts w:ascii="Arial" w:eastAsia="ＭＳ ゴシック" w:hAnsi="Arial" w:cs="Arial"/>
          <w:spacing w:val="3"/>
          <w:kern w:val="0"/>
          <w:szCs w:val="24"/>
        </w:rPr>
        <w:t>ました。</w:t>
      </w:r>
    </w:p>
    <w:p w14:paraId="6CA9D74C" w14:textId="7E39BF52" w:rsidR="0008466D" w:rsidRPr="00BB540E" w:rsidRDefault="0008466D" w:rsidP="00945CDE">
      <w:pPr>
        <w:widowControl/>
        <w:shd w:val="clear" w:color="auto" w:fill="FFFFFF"/>
        <w:spacing w:before="100" w:beforeAutospacing="1" w:after="100" w:afterAutospacing="1"/>
        <w:rPr>
          <w:rFonts w:ascii="Arial" w:eastAsia="ＭＳ ゴシック" w:hAnsi="Arial" w:cs="Arial"/>
          <w:spacing w:val="3"/>
          <w:kern w:val="0"/>
          <w:szCs w:val="24"/>
        </w:rPr>
      </w:pPr>
      <w:r w:rsidRPr="00BB540E">
        <w:rPr>
          <w:rFonts w:ascii="Arial" w:eastAsia="ＭＳ ゴシック" w:hAnsi="Arial" w:cs="Arial"/>
          <w:spacing w:val="3"/>
          <w:kern w:val="0"/>
          <w:szCs w:val="24"/>
        </w:rPr>
        <w:t>ASPnet</w:t>
      </w:r>
      <w:r w:rsidR="001D27A0" w:rsidRPr="00BB540E">
        <w:rPr>
          <w:rFonts w:ascii="Arial" w:eastAsia="ＭＳ ゴシック" w:hAnsi="Arial" w:cs="Arial"/>
          <w:spacing w:val="3"/>
          <w:kern w:val="0"/>
          <w:szCs w:val="24"/>
        </w:rPr>
        <w:t>は、</w:t>
      </w:r>
      <w:r w:rsidR="001D27A0" w:rsidRPr="00BB540E">
        <w:rPr>
          <w:rFonts w:ascii="Arial" w:eastAsia="ＭＳ ゴシック" w:hAnsi="Arial" w:cs="Arial"/>
          <w:spacing w:val="3"/>
          <w:kern w:val="0"/>
          <w:szCs w:val="24"/>
        </w:rPr>
        <w:t>180</w:t>
      </w:r>
      <w:r w:rsidR="001D27A0" w:rsidRPr="00BB540E">
        <w:rPr>
          <w:rFonts w:ascii="Arial" w:eastAsia="ＭＳ ゴシック" w:hAnsi="Arial" w:cs="Arial"/>
          <w:spacing w:val="3"/>
          <w:kern w:val="0"/>
          <w:szCs w:val="24"/>
        </w:rPr>
        <w:t>を超える国々において就学前、初等、中等、技術</w:t>
      </w:r>
      <w:r w:rsidR="00741F77" w:rsidRPr="00BB540E">
        <w:rPr>
          <w:rFonts w:ascii="Arial" w:eastAsia="ＭＳ ゴシック" w:hAnsi="Arial" w:cs="Arial"/>
          <w:spacing w:val="3"/>
          <w:kern w:val="0"/>
          <w:szCs w:val="24"/>
        </w:rPr>
        <w:t>・</w:t>
      </w:r>
      <w:r w:rsidR="001D27A0" w:rsidRPr="00BB540E">
        <w:rPr>
          <w:rFonts w:ascii="Arial" w:eastAsia="ＭＳ ゴシック" w:hAnsi="Arial" w:cs="Arial"/>
          <w:spacing w:val="3"/>
          <w:kern w:val="0"/>
          <w:szCs w:val="24"/>
        </w:rPr>
        <w:t>職業教育</w:t>
      </w:r>
      <w:r w:rsidR="00741F77" w:rsidRPr="00BB540E">
        <w:rPr>
          <w:rFonts w:ascii="Arial" w:eastAsia="ＭＳ ゴシック" w:hAnsi="Arial" w:cs="Arial"/>
          <w:spacing w:val="3"/>
          <w:kern w:val="0"/>
          <w:szCs w:val="24"/>
        </w:rPr>
        <w:t>や</w:t>
      </w:r>
      <w:r w:rsidR="001D27A0" w:rsidRPr="00BB540E">
        <w:rPr>
          <w:rFonts w:ascii="Arial" w:eastAsia="ＭＳ ゴシック" w:hAnsi="Arial" w:cs="Arial"/>
          <w:spacing w:val="3"/>
          <w:kern w:val="0"/>
          <w:szCs w:val="24"/>
        </w:rPr>
        <w:t>教員養成を提供する</w:t>
      </w:r>
      <w:r w:rsidR="001D27A0" w:rsidRPr="00BB540E">
        <w:rPr>
          <w:rFonts w:ascii="Arial" w:eastAsia="ＭＳ ゴシック" w:hAnsi="Arial" w:cs="Arial"/>
          <w:spacing w:val="3"/>
          <w:kern w:val="0"/>
          <w:szCs w:val="24"/>
        </w:rPr>
        <w:t>12,000</w:t>
      </w:r>
      <w:r w:rsidR="001D27A0" w:rsidRPr="00BB540E">
        <w:rPr>
          <w:rFonts w:ascii="Arial" w:eastAsia="ＭＳ ゴシック" w:hAnsi="Arial" w:cs="Arial"/>
          <w:spacing w:val="3"/>
          <w:kern w:val="0"/>
          <w:szCs w:val="24"/>
        </w:rPr>
        <w:t>校を超える教育機関を結び</w:t>
      </w:r>
      <w:r w:rsidR="00E2198D">
        <w:rPr>
          <w:rFonts w:ascii="Arial" w:eastAsia="ＭＳ ゴシック" w:hAnsi="Arial" w:cs="Arial"/>
          <w:spacing w:val="3"/>
          <w:kern w:val="0"/>
          <w:szCs w:val="24"/>
        </w:rPr>
        <w:t>つ</w:t>
      </w:r>
      <w:r w:rsidR="001D27A0" w:rsidRPr="00BB540E">
        <w:rPr>
          <w:rFonts w:ascii="Arial" w:eastAsia="ＭＳ ゴシック" w:hAnsi="Arial" w:cs="Arial"/>
          <w:spacing w:val="3"/>
          <w:kern w:val="0"/>
          <w:szCs w:val="24"/>
        </w:rPr>
        <w:t>け</w:t>
      </w:r>
      <w:r w:rsidR="00741F77" w:rsidRPr="00BB540E">
        <w:rPr>
          <w:rFonts w:ascii="Arial" w:eastAsia="ＭＳ ゴシック" w:hAnsi="Arial" w:cs="Arial"/>
          <w:spacing w:val="3"/>
          <w:kern w:val="0"/>
          <w:szCs w:val="24"/>
        </w:rPr>
        <w:t>るものです。</w:t>
      </w:r>
      <w:r w:rsidR="00741F77" w:rsidRPr="00BB540E">
        <w:rPr>
          <w:rFonts w:ascii="Arial" w:eastAsia="ＭＳ ゴシック" w:hAnsi="Arial" w:cs="Arial"/>
          <w:spacing w:val="3"/>
          <w:kern w:val="0"/>
          <w:szCs w:val="24"/>
        </w:rPr>
        <w:t xml:space="preserve"> </w:t>
      </w:r>
      <w:r w:rsidRPr="00BB540E">
        <w:rPr>
          <w:rFonts w:ascii="Arial" w:eastAsia="ＭＳ ゴシック" w:hAnsi="Arial" w:cs="Arial"/>
          <w:spacing w:val="3"/>
          <w:kern w:val="0"/>
          <w:szCs w:val="24"/>
        </w:rPr>
        <w:t>ASPnet</w:t>
      </w:r>
      <w:r w:rsidR="00741F77" w:rsidRPr="00BB540E">
        <w:rPr>
          <w:rFonts w:ascii="Arial" w:eastAsia="ＭＳ ゴシック" w:hAnsi="Arial" w:cs="Arial"/>
          <w:spacing w:val="3"/>
          <w:kern w:val="0"/>
          <w:szCs w:val="24"/>
        </w:rPr>
        <w:t>は、</w:t>
      </w:r>
      <w:r w:rsidR="009B1BB3" w:rsidRPr="00BB540E">
        <w:rPr>
          <w:rFonts w:ascii="Arial" w:eastAsia="ＭＳ ゴシック" w:hAnsi="Arial" w:cs="Arial"/>
          <w:spacing w:val="3"/>
          <w:kern w:val="0"/>
          <w:szCs w:val="24"/>
        </w:rPr>
        <w:t>革新的で創造的な教育法を開拓し、グローバルな概念を学校レベルでの実践に落とし込み、教育制度や教育政策の変革を進めます。</w:t>
      </w:r>
      <w:r w:rsidRPr="00BB540E">
        <w:rPr>
          <w:rFonts w:ascii="Arial" w:eastAsia="ＭＳ ゴシック" w:hAnsi="Arial" w:cs="Arial"/>
          <w:spacing w:val="3"/>
          <w:kern w:val="0"/>
          <w:szCs w:val="24"/>
        </w:rPr>
        <w:t xml:space="preserve"> </w:t>
      </w:r>
    </w:p>
    <w:p w14:paraId="4AB55DEB" w14:textId="086DB5D6" w:rsidR="0008466D" w:rsidRPr="00BB540E" w:rsidRDefault="0008466D" w:rsidP="00945CDE">
      <w:pPr>
        <w:widowControl/>
        <w:shd w:val="clear" w:color="auto" w:fill="FFFFFF"/>
        <w:spacing w:before="100" w:beforeAutospacing="1" w:after="100" w:afterAutospacing="1"/>
        <w:rPr>
          <w:rFonts w:ascii="Arial" w:eastAsia="ＭＳ ゴシック" w:hAnsi="Arial" w:cs="Arial"/>
          <w:spacing w:val="3"/>
          <w:kern w:val="0"/>
          <w:szCs w:val="24"/>
        </w:rPr>
      </w:pPr>
      <w:r w:rsidRPr="00BB540E">
        <w:rPr>
          <w:rFonts w:ascii="Arial" w:eastAsia="ＭＳ ゴシック" w:hAnsi="Arial" w:cs="Arial"/>
          <w:spacing w:val="3"/>
          <w:kern w:val="0"/>
          <w:szCs w:val="24"/>
        </w:rPr>
        <w:t xml:space="preserve">ASPnet </w:t>
      </w:r>
      <w:r w:rsidR="00BC2579" w:rsidRPr="00BB540E">
        <w:rPr>
          <w:rFonts w:ascii="Arial" w:eastAsia="ＭＳ ゴシック" w:hAnsi="Arial" w:cs="Arial"/>
          <w:spacing w:val="3"/>
          <w:kern w:val="0"/>
          <w:szCs w:val="24"/>
        </w:rPr>
        <w:t>について、加盟各国は、「持続可能な開発の目標</w:t>
      </w:r>
      <w:r w:rsidR="00BC2579" w:rsidRPr="00BB540E">
        <w:rPr>
          <w:rFonts w:ascii="Arial" w:eastAsia="ＭＳ ゴシック" w:hAnsi="Arial" w:cs="Arial"/>
          <w:spacing w:val="3"/>
          <w:kern w:val="0"/>
          <w:szCs w:val="24"/>
        </w:rPr>
        <w:t>4</w:t>
      </w:r>
      <w:r w:rsidR="00BC2579" w:rsidRPr="00BB540E">
        <w:rPr>
          <w:rFonts w:ascii="ＭＳ ゴシック" w:eastAsia="ＭＳ ゴシック" w:hAnsi="ＭＳ ゴシック" w:cs="ＭＳ ゴシック" w:hint="eastAsia"/>
          <w:spacing w:val="3"/>
          <w:kern w:val="0"/>
          <w:szCs w:val="24"/>
        </w:rPr>
        <w:t>‐</w:t>
      </w:r>
      <w:r w:rsidR="00BC2579" w:rsidRPr="00BB540E">
        <w:rPr>
          <w:rFonts w:ascii="Arial" w:eastAsia="ＭＳ ゴシック" w:hAnsi="Arial" w:cs="Arial"/>
          <w:spacing w:val="3"/>
          <w:kern w:val="0"/>
          <w:szCs w:val="24"/>
        </w:rPr>
        <w:t>教育</w:t>
      </w:r>
      <w:r w:rsidR="00BC2579" w:rsidRPr="00BB540E">
        <w:rPr>
          <w:rFonts w:ascii="Arial" w:eastAsia="ＭＳ ゴシック" w:hAnsi="Arial" w:cs="Arial"/>
          <w:spacing w:val="3"/>
          <w:kern w:val="0"/>
          <w:szCs w:val="24"/>
        </w:rPr>
        <w:t>2030</w:t>
      </w:r>
      <w:r w:rsidR="00BC2579" w:rsidRPr="00BB540E">
        <w:rPr>
          <w:rFonts w:ascii="Arial" w:eastAsia="ＭＳ ゴシック" w:hAnsi="Arial" w:cs="Arial"/>
          <w:spacing w:val="3"/>
          <w:kern w:val="0"/>
          <w:szCs w:val="24"/>
        </w:rPr>
        <w:t>の地球市民教育</w:t>
      </w:r>
      <w:r w:rsidR="008C17EC" w:rsidRPr="00BB540E">
        <w:rPr>
          <w:rFonts w:ascii="Arial" w:eastAsia="ＭＳ ゴシック" w:hAnsi="Arial" w:cs="Arial"/>
          <w:spacing w:val="3"/>
          <w:kern w:val="0"/>
          <w:szCs w:val="24"/>
        </w:rPr>
        <w:t>（</w:t>
      </w:r>
      <w:r w:rsidR="008C17EC" w:rsidRPr="00BB540E">
        <w:rPr>
          <w:rFonts w:ascii="Arial" w:eastAsia="ＭＳ ゴシック" w:hAnsi="Arial" w:cs="Arial"/>
          <w:spacing w:val="3"/>
          <w:kern w:val="0"/>
          <w:szCs w:val="24"/>
        </w:rPr>
        <w:t>GCED</w:t>
      </w:r>
      <w:r w:rsidR="008C17EC" w:rsidRPr="00BB540E">
        <w:rPr>
          <w:rFonts w:ascii="Arial" w:eastAsia="ＭＳ ゴシック" w:hAnsi="Arial" w:cs="Arial"/>
          <w:spacing w:val="3"/>
          <w:kern w:val="0"/>
          <w:szCs w:val="24"/>
        </w:rPr>
        <w:t>）</w:t>
      </w:r>
      <w:r w:rsidR="00E2198D">
        <w:rPr>
          <w:rFonts w:ascii="Arial" w:eastAsia="ＭＳ ゴシック" w:hAnsi="Arial" w:cs="Arial"/>
          <w:spacing w:val="3"/>
          <w:kern w:val="0"/>
          <w:szCs w:val="24"/>
        </w:rPr>
        <w:t>およ</w:t>
      </w:r>
      <w:r w:rsidR="00BC2579" w:rsidRPr="00BB540E">
        <w:rPr>
          <w:rFonts w:ascii="Arial" w:eastAsia="ＭＳ ゴシック" w:hAnsi="Arial" w:cs="Arial"/>
          <w:spacing w:val="3"/>
          <w:kern w:val="0"/>
          <w:szCs w:val="24"/>
        </w:rPr>
        <w:t>び持続可能な開発のための教育</w:t>
      </w:r>
      <w:r w:rsidR="008C17EC" w:rsidRPr="00BB540E">
        <w:rPr>
          <w:rFonts w:ascii="Arial" w:eastAsia="ＭＳ ゴシック" w:hAnsi="Arial" w:cs="Arial"/>
          <w:spacing w:val="3"/>
          <w:kern w:val="0"/>
          <w:szCs w:val="24"/>
        </w:rPr>
        <w:t>（</w:t>
      </w:r>
      <w:r w:rsidR="008C17EC" w:rsidRPr="00BB540E">
        <w:rPr>
          <w:rFonts w:ascii="Arial" w:eastAsia="ＭＳ ゴシック" w:hAnsi="Arial" w:cs="Arial"/>
          <w:spacing w:val="3"/>
          <w:kern w:val="0"/>
          <w:szCs w:val="24"/>
        </w:rPr>
        <w:t>ESD</w:t>
      </w:r>
      <w:r w:rsidR="008C17EC" w:rsidRPr="00BB540E">
        <w:rPr>
          <w:rFonts w:ascii="Arial" w:eastAsia="ＭＳ ゴシック" w:hAnsi="Arial" w:cs="Arial"/>
          <w:spacing w:val="3"/>
          <w:kern w:val="0"/>
          <w:szCs w:val="24"/>
        </w:rPr>
        <w:t>）</w:t>
      </w:r>
      <w:r w:rsidR="00BC2579" w:rsidRPr="00BB540E">
        <w:rPr>
          <w:rFonts w:ascii="Arial" w:eastAsia="ＭＳ ゴシック" w:hAnsi="Arial" w:cs="Arial"/>
          <w:spacing w:val="3"/>
          <w:kern w:val="0"/>
          <w:szCs w:val="24"/>
        </w:rPr>
        <w:t>」に関する目標</w:t>
      </w:r>
      <w:r w:rsidR="00BC2579" w:rsidRPr="00BB540E">
        <w:rPr>
          <w:rFonts w:ascii="Arial" w:eastAsia="ＭＳ ゴシック" w:hAnsi="Arial" w:cs="Arial"/>
          <w:spacing w:val="3"/>
          <w:kern w:val="0"/>
          <w:szCs w:val="24"/>
        </w:rPr>
        <w:t>4.7</w:t>
      </w:r>
      <w:r w:rsidR="008C17EC" w:rsidRPr="00BB540E">
        <w:rPr>
          <w:rFonts w:ascii="Arial" w:eastAsia="ＭＳ ゴシック" w:hAnsi="Arial" w:cs="Arial"/>
          <w:spacing w:val="3"/>
          <w:kern w:val="0"/>
          <w:szCs w:val="24"/>
        </w:rPr>
        <w:t>に到達するための有効な手段であると認識しています。</w:t>
      </w:r>
    </w:p>
    <w:p w14:paraId="2AE0DC03" w14:textId="337DEE4D" w:rsidR="0008466D" w:rsidRPr="00BB540E" w:rsidRDefault="0008466D" w:rsidP="00945CDE">
      <w:pPr>
        <w:widowControl/>
        <w:shd w:val="clear" w:color="auto" w:fill="FFFFFF"/>
        <w:spacing w:before="100" w:beforeAutospacing="1" w:after="100" w:afterAutospacing="1"/>
        <w:rPr>
          <w:rFonts w:ascii="Arial" w:eastAsia="ＭＳ ゴシック" w:hAnsi="Arial" w:cs="Arial"/>
          <w:spacing w:val="3"/>
          <w:kern w:val="0"/>
          <w:szCs w:val="24"/>
        </w:rPr>
      </w:pPr>
      <w:r w:rsidRPr="00BB540E">
        <w:rPr>
          <w:rFonts w:ascii="Arial" w:eastAsia="ＭＳ ゴシック" w:hAnsi="Arial" w:cs="Arial"/>
          <w:spacing w:val="3"/>
          <w:kern w:val="0"/>
          <w:szCs w:val="24"/>
        </w:rPr>
        <w:t>ASPnet</w:t>
      </w:r>
      <w:r w:rsidR="008C17EC" w:rsidRPr="00BB540E">
        <w:rPr>
          <w:rFonts w:ascii="Arial" w:eastAsia="ＭＳ ゴシック" w:hAnsi="Arial" w:cs="Arial"/>
          <w:spacing w:val="3"/>
          <w:kern w:val="0"/>
          <w:szCs w:val="24"/>
        </w:rPr>
        <w:t>は、ユネスコの価値観の促進および伝達のために世界中の学校を結集する他に類を見ないグローバルネットワークを提供しています。</w:t>
      </w:r>
      <w:r w:rsidRPr="00BB540E">
        <w:rPr>
          <w:rFonts w:ascii="Arial" w:eastAsia="ＭＳ ゴシック" w:hAnsi="Arial" w:cs="Arial"/>
          <w:spacing w:val="3"/>
          <w:kern w:val="0"/>
          <w:szCs w:val="24"/>
        </w:rPr>
        <w:t> </w:t>
      </w:r>
    </w:p>
    <w:p w14:paraId="0CC27A42" w14:textId="22A851D0" w:rsidR="0008466D" w:rsidRPr="00BB540E" w:rsidRDefault="0008466D" w:rsidP="00945CDE">
      <w:pPr>
        <w:widowControl/>
        <w:shd w:val="clear" w:color="auto" w:fill="FFFFFF"/>
        <w:spacing w:before="100" w:beforeAutospacing="1" w:after="100" w:afterAutospacing="1"/>
        <w:rPr>
          <w:rFonts w:ascii="Arial" w:eastAsia="ＭＳ ゴシック" w:hAnsi="Arial" w:cs="Arial"/>
          <w:spacing w:val="3"/>
          <w:kern w:val="0"/>
          <w:szCs w:val="24"/>
        </w:rPr>
      </w:pPr>
      <w:r w:rsidRPr="00BB540E">
        <w:rPr>
          <w:rFonts w:ascii="Arial" w:eastAsia="ＭＳ ゴシック" w:hAnsi="Arial" w:cs="Arial"/>
          <w:spacing w:val="3"/>
          <w:kern w:val="0"/>
          <w:szCs w:val="24"/>
        </w:rPr>
        <w:t>ASPnet</w:t>
      </w:r>
      <w:r w:rsidR="009F0216" w:rsidRPr="00BB540E">
        <w:rPr>
          <w:rFonts w:ascii="Arial" w:eastAsia="ＭＳ ゴシック" w:hAnsi="Arial" w:cs="Arial"/>
          <w:spacing w:val="3"/>
          <w:kern w:val="0"/>
          <w:szCs w:val="24"/>
        </w:rPr>
        <w:t>の設</w:t>
      </w:r>
      <w:r w:rsidR="00E2198D">
        <w:rPr>
          <w:rFonts w:ascii="Arial" w:eastAsia="ＭＳ ゴシック" w:hAnsi="Arial" w:cs="Arial"/>
          <w:spacing w:val="3"/>
          <w:kern w:val="0"/>
          <w:szCs w:val="24"/>
        </w:rPr>
        <w:t>立</w:t>
      </w:r>
      <w:r w:rsidR="009F0216" w:rsidRPr="00BB540E">
        <w:rPr>
          <w:rFonts w:ascii="Arial" w:eastAsia="ＭＳ ゴシック" w:hAnsi="Arial" w:cs="Arial"/>
          <w:spacing w:val="3"/>
          <w:kern w:val="0"/>
          <w:szCs w:val="24"/>
        </w:rPr>
        <w:t>以来、芸術における学びや芸術を通じた学びは、人権やジェンダー平等、多様性の尊重および国際的な連帯といったユネスコの価値観を促進するための重要な手段となってきました。</w:t>
      </w:r>
      <w:r w:rsidR="00890055" w:rsidRPr="00BB540E">
        <w:rPr>
          <w:rFonts w:ascii="Arial" w:eastAsia="ＭＳ ゴシック" w:hAnsi="Arial" w:cs="Arial"/>
          <w:spacing w:val="3"/>
          <w:kern w:val="0"/>
          <w:szCs w:val="24"/>
        </w:rPr>
        <w:t>芸術教育が</w:t>
      </w:r>
      <w:r w:rsidR="00727739" w:rsidRPr="00BB540E">
        <w:rPr>
          <w:rFonts w:ascii="Arial" w:eastAsia="ＭＳ ゴシック" w:hAnsi="Arial" w:cs="Arial"/>
          <w:spacing w:val="3"/>
          <w:kern w:val="0"/>
          <w:szCs w:val="24"/>
        </w:rPr>
        <w:t>世界</w:t>
      </w:r>
      <w:r w:rsidR="00E2198D">
        <w:rPr>
          <w:rFonts w:ascii="Arial" w:eastAsia="ＭＳ ゴシック" w:hAnsi="Arial" w:cs="Arial"/>
          <w:spacing w:val="3"/>
          <w:kern w:val="0"/>
          <w:szCs w:val="24"/>
        </w:rPr>
        <w:t>各国</w:t>
      </w:r>
      <w:r w:rsidR="00727739" w:rsidRPr="00BB540E">
        <w:rPr>
          <w:rFonts w:ascii="Arial" w:eastAsia="ＭＳ ゴシック" w:hAnsi="Arial" w:cs="Arial"/>
          <w:spacing w:val="3"/>
          <w:kern w:val="0"/>
          <w:szCs w:val="24"/>
        </w:rPr>
        <w:t>の加盟校において</w:t>
      </w:r>
      <w:r w:rsidR="003832CC">
        <w:rPr>
          <w:rFonts w:ascii="Arial" w:eastAsia="ＭＳ ゴシック" w:hAnsi="Arial" w:cs="Arial"/>
          <w:spacing w:val="3"/>
          <w:kern w:val="0"/>
          <w:szCs w:val="24"/>
        </w:rPr>
        <w:t>、</w:t>
      </w:r>
      <w:r w:rsidR="003832CC" w:rsidRPr="00BB540E">
        <w:rPr>
          <w:rFonts w:ascii="Arial" w:eastAsia="ＭＳ ゴシック" w:hAnsi="Arial" w:cs="Arial"/>
          <w:spacing w:val="3"/>
          <w:kern w:val="0"/>
          <w:szCs w:val="24"/>
        </w:rPr>
        <w:t>生徒</w:t>
      </w:r>
      <w:r w:rsidR="003832CC">
        <w:rPr>
          <w:rFonts w:ascii="Arial" w:eastAsia="ＭＳ ゴシック" w:hAnsi="Arial" w:cs="Arial"/>
          <w:spacing w:val="3"/>
          <w:kern w:val="0"/>
          <w:szCs w:val="24"/>
        </w:rPr>
        <w:t>たち</w:t>
      </w:r>
      <w:r w:rsidR="003832CC" w:rsidRPr="00BB540E">
        <w:rPr>
          <w:rFonts w:ascii="Arial" w:eastAsia="ＭＳ ゴシック" w:hAnsi="Arial" w:cs="Arial"/>
          <w:spacing w:val="3"/>
          <w:kern w:val="0"/>
          <w:szCs w:val="24"/>
        </w:rPr>
        <w:t>に</w:t>
      </w:r>
      <w:r w:rsidR="008E2729" w:rsidRPr="00BB540E">
        <w:rPr>
          <w:rFonts w:ascii="Arial" w:eastAsia="ＭＳ ゴシック" w:hAnsi="Arial" w:cs="Arial"/>
          <w:spacing w:val="3"/>
          <w:kern w:val="0"/>
          <w:szCs w:val="24"/>
        </w:rPr>
        <w:t>SDG</w:t>
      </w:r>
      <w:r w:rsidR="008E2729" w:rsidRPr="00BB540E">
        <w:rPr>
          <w:rFonts w:ascii="Arial" w:eastAsia="ＭＳ ゴシック" w:hAnsi="Arial" w:cs="Arial"/>
          <w:spacing w:val="3"/>
          <w:kern w:val="0"/>
          <w:szCs w:val="24"/>
        </w:rPr>
        <w:t>目標</w:t>
      </w:r>
      <w:r w:rsidR="008E2729" w:rsidRPr="00BB540E">
        <w:rPr>
          <w:rFonts w:ascii="Arial" w:eastAsia="ＭＳ ゴシック" w:hAnsi="Arial" w:cs="Arial"/>
          <w:spacing w:val="3"/>
          <w:kern w:val="0"/>
          <w:szCs w:val="24"/>
        </w:rPr>
        <w:t>4.7</w:t>
      </w:r>
      <w:r w:rsidR="008E2729" w:rsidRPr="00BB540E">
        <w:rPr>
          <w:rFonts w:ascii="Arial" w:eastAsia="ＭＳ ゴシック" w:hAnsi="Arial" w:cs="Arial"/>
          <w:spacing w:val="3"/>
          <w:kern w:val="0"/>
          <w:szCs w:val="24"/>
        </w:rPr>
        <w:t>に関する</w:t>
      </w:r>
      <w:r w:rsidR="00890055" w:rsidRPr="00BB540E">
        <w:rPr>
          <w:rFonts w:ascii="Arial" w:eastAsia="ＭＳ ゴシック" w:hAnsi="Arial" w:cs="Arial"/>
          <w:spacing w:val="3"/>
          <w:kern w:val="0"/>
          <w:szCs w:val="24"/>
        </w:rPr>
        <w:t>テーマについて考える力を</w:t>
      </w:r>
      <w:r w:rsidR="003832CC">
        <w:rPr>
          <w:rFonts w:ascii="Arial" w:eastAsia="ＭＳ ゴシック" w:hAnsi="Arial" w:cs="Arial"/>
          <w:spacing w:val="3"/>
          <w:kern w:val="0"/>
          <w:szCs w:val="24"/>
        </w:rPr>
        <w:t>与え</w:t>
      </w:r>
      <w:r w:rsidR="00890055" w:rsidRPr="00BB540E">
        <w:rPr>
          <w:rFonts w:ascii="Arial" w:eastAsia="ＭＳ ゴシック" w:hAnsi="Arial" w:cs="Arial"/>
          <w:spacing w:val="3"/>
          <w:kern w:val="0"/>
          <w:szCs w:val="24"/>
        </w:rPr>
        <w:t>る大きな役割を</w:t>
      </w:r>
      <w:r w:rsidR="003832CC">
        <w:rPr>
          <w:rFonts w:ascii="Arial" w:eastAsia="ＭＳ ゴシック" w:hAnsi="Arial" w:cs="Arial"/>
          <w:spacing w:val="3"/>
          <w:kern w:val="0"/>
          <w:szCs w:val="24"/>
        </w:rPr>
        <w:t>担</w:t>
      </w:r>
      <w:r w:rsidR="00890055" w:rsidRPr="00BB540E">
        <w:rPr>
          <w:rFonts w:ascii="Arial" w:eastAsia="ＭＳ ゴシック" w:hAnsi="Arial" w:cs="Arial"/>
          <w:spacing w:val="3"/>
          <w:kern w:val="0"/>
          <w:szCs w:val="24"/>
        </w:rPr>
        <w:t>っていることは記録が示してい</w:t>
      </w:r>
      <w:r w:rsidR="00EF391B" w:rsidRPr="00BB540E">
        <w:rPr>
          <w:rFonts w:ascii="Arial" w:eastAsia="ＭＳ ゴシック" w:hAnsi="Arial" w:cs="Arial"/>
          <w:spacing w:val="3"/>
          <w:kern w:val="0"/>
          <w:szCs w:val="24"/>
        </w:rPr>
        <w:t>ます</w:t>
      </w:r>
      <w:r w:rsidR="00890055" w:rsidRPr="00BB540E">
        <w:rPr>
          <w:rFonts w:ascii="Arial" w:eastAsia="ＭＳ ゴシック" w:hAnsi="Arial" w:cs="Arial"/>
          <w:spacing w:val="3"/>
          <w:kern w:val="0"/>
          <w:szCs w:val="24"/>
        </w:rPr>
        <w:t>。</w:t>
      </w:r>
    </w:p>
    <w:sectPr w:rsidR="0008466D" w:rsidRPr="00BB54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2651" w14:textId="77777777" w:rsidR="00FF6B62" w:rsidRDefault="00FF6B62" w:rsidP="00EF391B">
      <w:r>
        <w:separator/>
      </w:r>
    </w:p>
  </w:endnote>
  <w:endnote w:type="continuationSeparator" w:id="0">
    <w:p w14:paraId="5A8D5060" w14:textId="77777777" w:rsidR="00FF6B62" w:rsidRDefault="00FF6B62" w:rsidP="00EF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35AF" w14:textId="77777777" w:rsidR="00FF6B62" w:rsidRDefault="00FF6B62" w:rsidP="00EF391B">
      <w:r>
        <w:separator/>
      </w:r>
    </w:p>
  </w:footnote>
  <w:footnote w:type="continuationSeparator" w:id="0">
    <w:p w14:paraId="44CA3F6C" w14:textId="77777777" w:rsidR="00FF6B62" w:rsidRDefault="00FF6B62" w:rsidP="00EF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6DE1"/>
    <w:multiLevelType w:val="multilevel"/>
    <w:tmpl w:val="343689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3746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6D"/>
    <w:rsid w:val="0008466D"/>
    <w:rsid w:val="00176B6E"/>
    <w:rsid w:val="001D27A0"/>
    <w:rsid w:val="001E3DCA"/>
    <w:rsid w:val="0031556D"/>
    <w:rsid w:val="003174DE"/>
    <w:rsid w:val="003832CC"/>
    <w:rsid w:val="003E2F1A"/>
    <w:rsid w:val="004B6DA4"/>
    <w:rsid w:val="005461F8"/>
    <w:rsid w:val="005E1549"/>
    <w:rsid w:val="00727739"/>
    <w:rsid w:val="00741F77"/>
    <w:rsid w:val="00816DFB"/>
    <w:rsid w:val="00890055"/>
    <w:rsid w:val="008B4309"/>
    <w:rsid w:val="008C17EC"/>
    <w:rsid w:val="008E2729"/>
    <w:rsid w:val="00945CDE"/>
    <w:rsid w:val="0098056C"/>
    <w:rsid w:val="009B1BB3"/>
    <w:rsid w:val="009F0216"/>
    <w:rsid w:val="00A23B78"/>
    <w:rsid w:val="00B53CB7"/>
    <w:rsid w:val="00BB540E"/>
    <w:rsid w:val="00BC2579"/>
    <w:rsid w:val="00C75694"/>
    <w:rsid w:val="00CB1B8D"/>
    <w:rsid w:val="00D70054"/>
    <w:rsid w:val="00E2198D"/>
    <w:rsid w:val="00EF391B"/>
    <w:rsid w:val="00FA4EA5"/>
    <w:rsid w:val="00FF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C9EC2"/>
  <w15:chartTrackingRefBased/>
  <w15:docId w15:val="{02124A5C-D934-4CF3-9E16-6C89D7A6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8466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8466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8466D"/>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8466D"/>
    <w:rPr>
      <w:rFonts w:ascii="ＭＳ Ｐゴシック" w:eastAsia="ＭＳ Ｐゴシック" w:hAnsi="ＭＳ Ｐゴシック" w:cs="ＭＳ Ｐゴシック"/>
      <w:b/>
      <w:bCs/>
      <w:kern w:val="0"/>
      <w:sz w:val="27"/>
      <w:szCs w:val="27"/>
    </w:rPr>
  </w:style>
  <w:style w:type="character" w:styleId="a3">
    <w:name w:val="Strong"/>
    <w:basedOn w:val="a0"/>
    <w:uiPriority w:val="22"/>
    <w:qFormat/>
    <w:rsid w:val="0008466D"/>
    <w:rPr>
      <w:b/>
      <w:bCs/>
    </w:rPr>
  </w:style>
  <w:style w:type="character" w:styleId="a4">
    <w:name w:val="Hyperlink"/>
    <w:basedOn w:val="a0"/>
    <w:uiPriority w:val="99"/>
    <w:semiHidden/>
    <w:unhideWhenUsed/>
    <w:rsid w:val="0008466D"/>
    <w:rPr>
      <w:color w:val="0000FF"/>
      <w:u w:val="single"/>
    </w:rPr>
  </w:style>
  <w:style w:type="character" w:styleId="a5">
    <w:name w:val="Emphasis"/>
    <w:basedOn w:val="a0"/>
    <w:uiPriority w:val="20"/>
    <w:qFormat/>
    <w:rsid w:val="0008466D"/>
    <w:rPr>
      <w:i/>
      <w:iCs/>
    </w:rPr>
  </w:style>
  <w:style w:type="paragraph" w:styleId="a6">
    <w:name w:val="header"/>
    <w:basedOn w:val="a"/>
    <w:link w:val="a7"/>
    <w:uiPriority w:val="99"/>
    <w:unhideWhenUsed/>
    <w:rsid w:val="00EF391B"/>
    <w:pPr>
      <w:tabs>
        <w:tab w:val="center" w:pos="4419"/>
        <w:tab w:val="right" w:pos="8838"/>
      </w:tabs>
    </w:pPr>
  </w:style>
  <w:style w:type="character" w:customStyle="1" w:styleId="a7">
    <w:name w:val="ヘッダー (文字)"/>
    <w:basedOn w:val="a0"/>
    <w:link w:val="a6"/>
    <w:uiPriority w:val="99"/>
    <w:rsid w:val="00EF391B"/>
  </w:style>
  <w:style w:type="paragraph" w:styleId="a8">
    <w:name w:val="footer"/>
    <w:basedOn w:val="a"/>
    <w:link w:val="a9"/>
    <w:uiPriority w:val="99"/>
    <w:unhideWhenUsed/>
    <w:rsid w:val="00EF391B"/>
    <w:pPr>
      <w:tabs>
        <w:tab w:val="center" w:pos="4419"/>
        <w:tab w:val="right" w:pos="8838"/>
      </w:tabs>
    </w:pPr>
  </w:style>
  <w:style w:type="character" w:customStyle="1" w:styleId="a9">
    <w:name w:val="フッター (文字)"/>
    <w:basedOn w:val="a0"/>
    <w:link w:val="a8"/>
    <w:uiPriority w:val="99"/>
    <w:rsid w:val="00EF391B"/>
  </w:style>
  <w:style w:type="paragraph" w:styleId="aa">
    <w:name w:val="Revision"/>
    <w:hidden/>
    <w:uiPriority w:val="99"/>
    <w:semiHidden/>
    <w:rsid w:val="00C7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7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net.unesco.org/en-us" TargetMode="External"/><Relationship Id="rId3" Type="http://schemas.openxmlformats.org/officeDocument/2006/relationships/settings" Target="settings.xml"/><Relationship Id="rId7" Type="http://schemas.openxmlformats.org/officeDocument/2006/relationships/hyperlink" Target="https://aspnet.unesco.org/en-us/Pages/Education%20for%20Sustainable%20Develop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ユネスコスクール事務局</cp:lastModifiedBy>
  <cp:revision>4</cp:revision>
  <dcterms:created xsi:type="dcterms:W3CDTF">2022-05-23T04:47:00Z</dcterms:created>
  <dcterms:modified xsi:type="dcterms:W3CDTF">2022-05-24T05:46:00Z</dcterms:modified>
</cp:coreProperties>
</file>