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04C4E" w14:textId="77777777" w:rsidR="0032205D" w:rsidRDefault="00DC276A" w:rsidP="00A17875">
      <w:pPr>
        <w:jc w:val="right"/>
      </w:pPr>
      <w:bookmarkStart w:id="0" w:name="_GoBack"/>
      <w:bookmarkEnd w:id="0"/>
      <w:r w:rsidRPr="004224EB">
        <w:rPr>
          <w:rFonts w:hint="eastAsia"/>
        </w:rPr>
        <w:t>平成２</w:t>
      </w:r>
      <w:r w:rsidR="00507F21">
        <w:rPr>
          <w:rFonts w:hint="eastAsia"/>
        </w:rPr>
        <w:t>７</w:t>
      </w:r>
      <w:r w:rsidRPr="004224EB">
        <w:rPr>
          <w:rFonts w:hint="eastAsia"/>
        </w:rPr>
        <w:t>年度グローバル人材プロジェクト</w:t>
      </w:r>
    </w:p>
    <w:p w14:paraId="343C3D2E" w14:textId="4C068C84" w:rsidR="001A25FC" w:rsidRDefault="0010705B" w:rsidP="0010705B">
      <w:pPr>
        <w:spacing w:line="400" w:lineRule="exact"/>
        <w:ind w:right="221"/>
        <w:jc w:val="right"/>
        <w:rPr>
          <w:rFonts w:asciiTheme="minorEastAsia" w:hAnsiTheme="minorEastAsia"/>
          <w:bCs/>
          <w:kern w:val="36"/>
          <w:sz w:val="24"/>
          <w:szCs w:val="31"/>
        </w:rPr>
      </w:pPr>
      <w:r>
        <w:rPr>
          <w:rFonts w:asciiTheme="minorEastAsia" w:hAnsiTheme="minorEastAsia" w:hint="eastAsia"/>
          <w:bCs/>
          <w:kern w:val="36"/>
          <w:sz w:val="24"/>
          <w:szCs w:val="31"/>
        </w:rPr>
        <w:t>平成２７年９月</w:t>
      </w:r>
      <w:r w:rsidR="001C5847">
        <w:rPr>
          <w:rFonts w:asciiTheme="minorEastAsia" w:hAnsiTheme="minorEastAsia" w:hint="eastAsia"/>
          <w:bCs/>
          <w:kern w:val="36"/>
          <w:sz w:val="24"/>
          <w:szCs w:val="31"/>
        </w:rPr>
        <w:t>２４</w:t>
      </w:r>
      <w:r>
        <w:rPr>
          <w:rFonts w:asciiTheme="minorEastAsia" w:hAnsiTheme="minorEastAsia" w:hint="eastAsia"/>
          <w:bCs/>
          <w:kern w:val="36"/>
          <w:sz w:val="24"/>
          <w:szCs w:val="31"/>
        </w:rPr>
        <w:t>日</w:t>
      </w:r>
    </w:p>
    <w:p w14:paraId="3249751A" w14:textId="77777777" w:rsidR="001C5847" w:rsidRDefault="001C5847" w:rsidP="00463BE4">
      <w:pPr>
        <w:spacing w:line="400" w:lineRule="exact"/>
        <w:jc w:val="center"/>
        <w:rPr>
          <w:rFonts w:asciiTheme="minorEastAsia" w:hAnsiTheme="minorEastAsia"/>
          <w:bCs/>
          <w:kern w:val="36"/>
          <w:sz w:val="28"/>
          <w:szCs w:val="31"/>
        </w:rPr>
      </w:pPr>
    </w:p>
    <w:p w14:paraId="0603D652" w14:textId="77777777" w:rsidR="003A0ACE" w:rsidRDefault="004224EB" w:rsidP="00463BE4">
      <w:pPr>
        <w:spacing w:line="400" w:lineRule="exact"/>
        <w:jc w:val="center"/>
        <w:rPr>
          <w:rFonts w:asciiTheme="minorEastAsia" w:hAnsiTheme="minorEastAsia"/>
          <w:bCs/>
          <w:kern w:val="36"/>
          <w:sz w:val="28"/>
          <w:szCs w:val="31"/>
        </w:rPr>
      </w:pPr>
      <w:r w:rsidRPr="0017573F">
        <w:rPr>
          <w:rFonts w:asciiTheme="minorEastAsia" w:hAnsiTheme="minorEastAsia" w:hint="eastAsia"/>
          <w:bCs/>
          <w:kern w:val="36"/>
          <w:sz w:val="28"/>
          <w:szCs w:val="31"/>
        </w:rPr>
        <w:t>千葉県立市川昴高等学校</w:t>
      </w:r>
    </w:p>
    <w:p w14:paraId="5C41BBA3" w14:textId="06BC0412" w:rsidR="004224EB" w:rsidRPr="0017573F" w:rsidRDefault="004224EB" w:rsidP="00463BE4">
      <w:pPr>
        <w:spacing w:line="400" w:lineRule="exact"/>
        <w:jc w:val="center"/>
        <w:rPr>
          <w:rFonts w:asciiTheme="minorEastAsia" w:hAnsiTheme="minorEastAsia"/>
          <w:bCs/>
          <w:kern w:val="36"/>
          <w:sz w:val="28"/>
          <w:szCs w:val="31"/>
        </w:rPr>
      </w:pPr>
      <w:r w:rsidRPr="0017573F">
        <w:rPr>
          <w:rFonts w:asciiTheme="minorEastAsia" w:hAnsiTheme="minorEastAsia" w:hint="eastAsia"/>
          <w:bCs/>
          <w:kern w:val="36"/>
          <w:sz w:val="28"/>
          <w:szCs w:val="31"/>
        </w:rPr>
        <w:t>「海外理解促進のための講演会」実施要項</w:t>
      </w:r>
    </w:p>
    <w:p w14:paraId="60C850BA" w14:textId="77777777" w:rsidR="004224EB" w:rsidRPr="0017573F" w:rsidRDefault="004224EB" w:rsidP="00463BE4">
      <w:pPr>
        <w:spacing w:line="400" w:lineRule="exact"/>
        <w:jc w:val="left"/>
        <w:rPr>
          <w:rFonts w:asciiTheme="minorEastAsia" w:hAnsiTheme="minorEastAsia"/>
          <w:sz w:val="24"/>
        </w:rPr>
      </w:pPr>
    </w:p>
    <w:p w14:paraId="7FCDDAB7" w14:textId="5F048BAA" w:rsidR="004224EB" w:rsidRDefault="0017573F" w:rsidP="00463BE4">
      <w:pPr>
        <w:spacing w:line="400" w:lineRule="exact"/>
        <w:jc w:val="left"/>
        <w:rPr>
          <w:rFonts w:asciiTheme="minorEastAsia" w:hAnsiTheme="minorEastAsia"/>
          <w:sz w:val="24"/>
          <w:lang w:eastAsia="zh-TW"/>
        </w:rPr>
      </w:pPr>
      <w:r>
        <w:rPr>
          <w:rFonts w:asciiTheme="minorEastAsia" w:hAnsiTheme="minorEastAsia" w:hint="eastAsia"/>
          <w:sz w:val="24"/>
          <w:lang w:eastAsia="zh-TW"/>
        </w:rPr>
        <w:t>１　日</w:t>
      </w:r>
      <w:r w:rsidR="00791568">
        <w:rPr>
          <w:rFonts w:asciiTheme="minorEastAsia" w:hAnsiTheme="minorEastAsia" w:hint="eastAsia"/>
          <w:sz w:val="24"/>
          <w:lang w:eastAsia="zh-TW"/>
        </w:rPr>
        <w:t xml:space="preserve">　</w:t>
      </w:r>
      <w:r>
        <w:rPr>
          <w:rFonts w:asciiTheme="minorEastAsia" w:hAnsiTheme="minorEastAsia" w:hint="eastAsia"/>
          <w:sz w:val="24"/>
          <w:lang w:eastAsia="zh-TW"/>
        </w:rPr>
        <w:t>時　平成２</w:t>
      </w:r>
      <w:r w:rsidR="00507F21">
        <w:rPr>
          <w:rFonts w:asciiTheme="minorEastAsia" w:hAnsiTheme="minorEastAsia" w:hint="eastAsia"/>
          <w:sz w:val="24"/>
          <w:lang w:eastAsia="zh-TW"/>
        </w:rPr>
        <w:t>７</w:t>
      </w:r>
      <w:r>
        <w:rPr>
          <w:rFonts w:asciiTheme="minorEastAsia" w:hAnsiTheme="minorEastAsia" w:hint="eastAsia"/>
          <w:sz w:val="24"/>
          <w:lang w:eastAsia="zh-TW"/>
        </w:rPr>
        <w:t>年</w:t>
      </w:r>
      <w:r w:rsidR="004B6892">
        <w:rPr>
          <w:rFonts w:asciiTheme="minorEastAsia" w:hAnsiTheme="minorEastAsia" w:hint="eastAsia"/>
          <w:sz w:val="24"/>
          <w:lang w:eastAsia="zh-TW"/>
        </w:rPr>
        <w:t>９</w:t>
      </w:r>
      <w:r>
        <w:rPr>
          <w:rFonts w:asciiTheme="minorEastAsia" w:hAnsiTheme="minorEastAsia" w:hint="eastAsia"/>
          <w:sz w:val="24"/>
          <w:lang w:eastAsia="zh-TW"/>
        </w:rPr>
        <w:t>月</w:t>
      </w:r>
      <w:r w:rsidR="004B6892">
        <w:rPr>
          <w:rFonts w:asciiTheme="minorEastAsia" w:hAnsiTheme="minorEastAsia" w:hint="eastAsia"/>
          <w:sz w:val="24"/>
          <w:lang w:eastAsia="zh-TW"/>
        </w:rPr>
        <w:t>２４</w:t>
      </w:r>
      <w:r>
        <w:rPr>
          <w:rFonts w:asciiTheme="minorEastAsia" w:hAnsiTheme="minorEastAsia" w:hint="eastAsia"/>
          <w:sz w:val="24"/>
          <w:lang w:eastAsia="zh-TW"/>
        </w:rPr>
        <w:t>日（木）１３：２５～１５：１５</w:t>
      </w:r>
      <w:r w:rsidR="00507F21">
        <w:rPr>
          <w:rFonts w:asciiTheme="minorEastAsia" w:hAnsiTheme="minorEastAsia" w:hint="eastAsia"/>
          <w:sz w:val="24"/>
          <w:lang w:eastAsia="zh-TW"/>
        </w:rPr>
        <w:t>（５</w:t>
      </w:r>
      <w:r w:rsidR="00AA0F61">
        <w:rPr>
          <w:rFonts w:asciiTheme="minorEastAsia" w:hAnsiTheme="minorEastAsia" w:hint="eastAsia"/>
          <w:sz w:val="24"/>
          <w:lang w:eastAsia="zh-TW"/>
        </w:rPr>
        <w:t>，</w:t>
      </w:r>
      <w:r w:rsidR="00507F21">
        <w:rPr>
          <w:rFonts w:asciiTheme="minorEastAsia" w:hAnsiTheme="minorEastAsia" w:hint="eastAsia"/>
          <w:sz w:val="24"/>
          <w:lang w:eastAsia="zh-TW"/>
        </w:rPr>
        <w:t>６限）</w:t>
      </w:r>
    </w:p>
    <w:p w14:paraId="174C94F2" w14:textId="6FA8674A" w:rsidR="0017573F" w:rsidRDefault="0017573F" w:rsidP="004B6892">
      <w:pPr>
        <w:spacing w:line="400" w:lineRule="exact"/>
        <w:ind w:left="1327" w:hangingChars="600" w:hanging="1327"/>
        <w:jc w:val="left"/>
        <w:rPr>
          <w:rFonts w:asciiTheme="minorEastAsia" w:hAnsiTheme="minorEastAsia"/>
          <w:sz w:val="24"/>
        </w:rPr>
      </w:pPr>
      <w:r>
        <w:rPr>
          <w:rFonts w:asciiTheme="minorEastAsia" w:hAnsiTheme="minorEastAsia" w:hint="eastAsia"/>
          <w:sz w:val="24"/>
        </w:rPr>
        <w:t>２　目</w:t>
      </w:r>
      <w:r w:rsidR="00791568">
        <w:rPr>
          <w:rFonts w:asciiTheme="minorEastAsia" w:hAnsiTheme="minorEastAsia" w:hint="eastAsia"/>
          <w:sz w:val="24"/>
        </w:rPr>
        <w:t xml:space="preserve">　</w:t>
      </w:r>
      <w:r>
        <w:rPr>
          <w:rFonts w:asciiTheme="minorEastAsia" w:hAnsiTheme="minorEastAsia" w:hint="eastAsia"/>
          <w:sz w:val="24"/>
        </w:rPr>
        <w:t>的　本校生徒等</w:t>
      </w:r>
      <w:r w:rsidRPr="0017573F">
        <w:rPr>
          <w:rFonts w:asciiTheme="minorEastAsia" w:hAnsiTheme="minorEastAsia" w:hint="eastAsia"/>
          <w:sz w:val="24"/>
        </w:rPr>
        <w:t>が</w:t>
      </w:r>
      <w:r w:rsidR="004B6892" w:rsidRPr="004B6892">
        <w:rPr>
          <w:rFonts w:asciiTheme="minorEastAsia" w:hAnsiTheme="minorEastAsia" w:hint="eastAsia"/>
          <w:sz w:val="24"/>
        </w:rPr>
        <w:t>国際社会における日本及び日本人の役割や、平和活動で何ができるか</w:t>
      </w:r>
      <w:r w:rsidR="00506B34">
        <w:rPr>
          <w:rFonts w:asciiTheme="minorEastAsia" w:hAnsiTheme="minorEastAsia" w:hint="eastAsia"/>
          <w:sz w:val="24"/>
        </w:rPr>
        <w:t>、</w:t>
      </w:r>
      <w:r w:rsidR="004B6892" w:rsidRPr="004B6892">
        <w:rPr>
          <w:rFonts w:asciiTheme="minorEastAsia" w:hAnsiTheme="minorEastAsia" w:hint="eastAsia"/>
          <w:sz w:val="24"/>
        </w:rPr>
        <w:t>その可能性や</w:t>
      </w:r>
      <w:r w:rsidR="00506B34">
        <w:rPr>
          <w:rFonts w:asciiTheme="minorEastAsia" w:hAnsiTheme="minorEastAsia" w:hint="eastAsia"/>
          <w:sz w:val="24"/>
        </w:rPr>
        <w:t>、</w:t>
      </w:r>
      <w:r w:rsidR="004B6892" w:rsidRPr="004B6892">
        <w:rPr>
          <w:rFonts w:asciiTheme="minorEastAsia" w:hAnsiTheme="minorEastAsia" w:hint="eastAsia"/>
          <w:sz w:val="24"/>
        </w:rPr>
        <w:t>取り組みについて考える</w:t>
      </w:r>
    </w:p>
    <w:p w14:paraId="6FFAC221" w14:textId="77777777" w:rsidR="00900DC3" w:rsidRPr="00900DC3" w:rsidRDefault="0017573F" w:rsidP="004B6892">
      <w:pPr>
        <w:spacing w:line="400" w:lineRule="exact"/>
        <w:ind w:left="1106" w:hangingChars="500" w:hanging="1106"/>
        <w:jc w:val="left"/>
        <w:rPr>
          <w:rFonts w:asciiTheme="minorEastAsia" w:hAnsiTheme="minorEastAsia"/>
          <w:sz w:val="24"/>
          <w:lang w:eastAsia="zh-TW"/>
        </w:rPr>
      </w:pPr>
      <w:r>
        <w:rPr>
          <w:rFonts w:asciiTheme="minorEastAsia" w:hAnsiTheme="minorEastAsia" w:hint="eastAsia"/>
          <w:sz w:val="24"/>
          <w:lang w:eastAsia="zh-TW"/>
        </w:rPr>
        <w:t>３　講</w:t>
      </w:r>
      <w:r w:rsidR="00791568">
        <w:rPr>
          <w:rFonts w:asciiTheme="minorEastAsia" w:hAnsiTheme="minorEastAsia" w:hint="eastAsia"/>
          <w:sz w:val="24"/>
          <w:lang w:eastAsia="zh-TW"/>
        </w:rPr>
        <w:t xml:space="preserve">　</w:t>
      </w:r>
      <w:r w:rsidR="00A124CD">
        <w:rPr>
          <w:rFonts w:asciiTheme="minorEastAsia" w:hAnsiTheme="minorEastAsia" w:hint="eastAsia"/>
          <w:sz w:val="24"/>
          <w:lang w:eastAsia="zh-TW"/>
        </w:rPr>
        <w:t xml:space="preserve">師　</w:t>
      </w:r>
    </w:p>
    <w:p w14:paraId="01F6715D" w14:textId="3F373282" w:rsidR="004B6892" w:rsidRDefault="004B6892" w:rsidP="004B6892">
      <w:pPr>
        <w:spacing w:line="400" w:lineRule="exact"/>
        <w:ind w:leftChars="500" w:left="956" w:firstLineChars="150" w:firstLine="332"/>
        <w:jc w:val="left"/>
        <w:rPr>
          <w:rFonts w:asciiTheme="minorEastAsia" w:hAnsiTheme="minorEastAsia"/>
          <w:sz w:val="24"/>
          <w:lang w:eastAsia="zh-TW"/>
        </w:rPr>
      </w:pPr>
      <w:r w:rsidRPr="004B6892">
        <w:rPr>
          <w:rFonts w:asciiTheme="minorEastAsia" w:hAnsiTheme="minorEastAsia" w:hint="eastAsia"/>
          <w:sz w:val="24"/>
          <w:lang w:eastAsia="zh-TW"/>
        </w:rPr>
        <w:t>福島　安紀子</w:t>
      </w:r>
      <w:r>
        <w:rPr>
          <w:rFonts w:asciiTheme="minorEastAsia" w:hAnsiTheme="minorEastAsia" w:hint="eastAsia"/>
          <w:sz w:val="24"/>
          <w:lang w:eastAsia="zh-TW"/>
        </w:rPr>
        <w:t>先生</w:t>
      </w:r>
      <w:r w:rsidR="005171B2">
        <w:rPr>
          <w:rFonts w:asciiTheme="minorEastAsia" w:hAnsiTheme="minorEastAsia" w:hint="eastAsia"/>
          <w:sz w:val="24"/>
          <w:lang w:eastAsia="zh-TW"/>
        </w:rPr>
        <w:t xml:space="preserve">　</w:t>
      </w:r>
    </w:p>
    <w:p w14:paraId="6667BC8C" w14:textId="6686BDB4" w:rsidR="005171B2" w:rsidRDefault="004B6892" w:rsidP="004B6892">
      <w:pPr>
        <w:spacing w:line="400" w:lineRule="exact"/>
        <w:ind w:leftChars="500" w:left="956" w:firstLineChars="250" w:firstLine="553"/>
        <w:jc w:val="left"/>
        <w:rPr>
          <w:rFonts w:asciiTheme="minorEastAsia" w:hAnsiTheme="minorEastAsia"/>
          <w:sz w:val="24"/>
          <w:lang w:eastAsia="zh-CN"/>
        </w:rPr>
      </w:pPr>
      <w:r>
        <w:rPr>
          <w:rFonts w:asciiTheme="minorEastAsia" w:hAnsiTheme="minorEastAsia" w:hint="eastAsia"/>
          <w:sz w:val="24"/>
          <w:lang w:eastAsia="zh-CN"/>
        </w:rPr>
        <w:t>〇</w:t>
      </w:r>
      <w:r w:rsidRPr="004B6892">
        <w:rPr>
          <w:rFonts w:asciiTheme="minorEastAsia" w:hAnsiTheme="minorEastAsia" w:hint="eastAsia"/>
          <w:sz w:val="24"/>
          <w:lang w:eastAsia="zh-CN"/>
        </w:rPr>
        <w:t>青山学院大学</w:t>
      </w:r>
      <w:r w:rsidR="00A75530">
        <w:rPr>
          <w:rFonts w:asciiTheme="minorEastAsia" w:hAnsiTheme="minorEastAsia" w:hint="eastAsia"/>
          <w:sz w:val="24"/>
          <w:lang w:eastAsia="zh-CN"/>
        </w:rPr>
        <w:t xml:space="preserve">　</w:t>
      </w:r>
      <w:r w:rsidR="00AA0F61">
        <w:rPr>
          <w:rFonts w:asciiTheme="minorEastAsia" w:hAnsiTheme="minorEastAsia" w:hint="eastAsia"/>
          <w:sz w:val="24"/>
          <w:lang w:eastAsia="zh-CN"/>
        </w:rPr>
        <w:t>地球社会共生学部教授。</w:t>
      </w:r>
    </w:p>
    <w:p w14:paraId="34B936CE" w14:textId="77777777" w:rsidR="005171B2" w:rsidRDefault="005171B2" w:rsidP="00A75530">
      <w:pPr>
        <w:spacing w:line="400" w:lineRule="exact"/>
        <w:ind w:leftChars="500" w:left="956" w:firstLineChars="250" w:firstLine="553"/>
        <w:jc w:val="left"/>
        <w:rPr>
          <w:rFonts w:asciiTheme="minorEastAsia" w:hAnsiTheme="minorEastAsia"/>
          <w:sz w:val="24"/>
        </w:rPr>
      </w:pPr>
      <w:r>
        <w:rPr>
          <w:rFonts w:asciiTheme="minorEastAsia" w:hAnsiTheme="minorEastAsia" w:hint="eastAsia"/>
          <w:sz w:val="24"/>
          <w:lang w:eastAsia="zh-TW"/>
        </w:rPr>
        <w:t xml:space="preserve">◯兼務　</w:t>
      </w:r>
      <w:r w:rsidR="004B6892" w:rsidRPr="004B6892">
        <w:rPr>
          <w:rFonts w:asciiTheme="minorEastAsia" w:hAnsiTheme="minorEastAsia" w:hint="eastAsia"/>
          <w:sz w:val="24"/>
          <w:lang w:eastAsia="zh-TW"/>
        </w:rPr>
        <w:t>東京財団上席研究員。</w:t>
      </w:r>
      <w:r w:rsidR="004B6892" w:rsidRPr="004B6892">
        <w:rPr>
          <w:rFonts w:asciiTheme="minorEastAsia" w:hAnsiTheme="minorEastAsia" w:hint="eastAsia"/>
          <w:sz w:val="24"/>
        </w:rPr>
        <w:t>2013年</w:t>
      </w:r>
      <w:r>
        <w:rPr>
          <w:rFonts w:asciiTheme="minorEastAsia" w:hAnsiTheme="minorEastAsia" w:hint="eastAsia"/>
          <w:sz w:val="24"/>
        </w:rPr>
        <w:t>より</w:t>
      </w:r>
      <w:r w:rsidR="004B6892" w:rsidRPr="004B6892">
        <w:rPr>
          <w:rFonts w:asciiTheme="minorEastAsia" w:hAnsiTheme="minorEastAsia" w:hint="eastAsia"/>
          <w:sz w:val="24"/>
        </w:rPr>
        <w:t>国家安全保障と防衛力に関する懇談会有</w:t>
      </w:r>
      <w:r>
        <w:rPr>
          <w:rFonts w:asciiTheme="minorEastAsia" w:hAnsiTheme="minorEastAsia" w:hint="eastAsia"/>
          <w:sz w:val="24"/>
        </w:rPr>
        <w:t xml:space="preserve">　　</w:t>
      </w:r>
    </w:p>
    <w:p w14:paraId="4078558D" w14:textId="77777777" w:rsidR="004B6892" w:rsidRDefault="005171B2" w:rsidP="005171B2">
      <w:pPr>
        <w:spacing w:line="400" w:lineRule="exact"/>
        <w:ind w:leftChars="500" w:left="956" w:firstLineChars="250" w:firstLine="553"/>
        <w:jc w:val="left"/>
        <w:rPr>
          <w:rFonts w:asciiTheme="minorEastAsia" w:hAnsiTheme="minorEastAsia"/>
          <w:sz w:val="24"/>
        </w:rPr>
      </w:pPr>
      <w:r>
        <w:rPr>
          <w:rFonts w:asciiTheme="minorEastAsia" w:hAnsiTheme="minorEastAsia" w:hint="eastAsia"/>
          <w:sz w:val="24"/>
        </w:rPr>
        <w:t xml:space="preserve">　</w:t>
      </w:r>
      <w:r w:rsidR="004B6892" w:rsidRPr="004B6892">
        <w:rPr>
          <w:rFonts w:asciiTheme="minorEastAsia" w:hAnsiTheme="minorEastAsia" w:hint="eastAsia"/>
          <w:sz w:val="24"/>
        </w:rPr>
        <w:t>識者委員</w:t>
      </w:r>
      <w:r w:rsidR="004B6892">
        <w:rPr>
          <w:rFonts w:asciiTheme="minorEastAsia" w:hAnsiTheme="minorEastAsia" w:hint="eastAsia"/>
          <w:sz w:val="24"/>
        </w:rPr>
        <w:t>。</w:t>
      </w:r>
      <w:r w:rsidR="004B6892" w:rsidRPr="004B6892">
        <w:rPr>
          <w:rFonts w:asciiTheme="minorEastAsia" w:hAnsiTheme="minorEastAsia" w:hint="eastAsia"/>
          <w:sz w:val="24"/>
        </w:rPr>
        <w:t>2014</w:t>
      </w:r>
      <w:r>
        <w:rPr>
          <w:rFonts w:asciiTheme="minorEastAsia" w:hAnsiTheme="minorEastAsia" w:hint="eastAsia"/>
          <w:sz w:val="24"/>
        </w:rPr>
        <w:t>年より外務省外務人事審議会委員</w:t>
      </w:r>
      <w:r w:rsidR="004B6892">
        <w:rPr>
          <w:rFonts w:asciiTheme="minorEastAsia" w:hAnsiTheme="minorEastAsia" w:hint="eastAsia"/>
          <w:sz w:val="24"/>
        </w:rPr>
        <w:t>。</w:t>
      </w:r>
    </w:p>
    <w:p w14:paraId="6376DE75" w14:textId="77777777" w:rsidR="00A124CD" w:rsidRDefault="004B6892" w:rsidP="004B6892">
      <w:pPr>
        <w:spacing w:line="400" w:lineRule="exact"/>
        <w:ind w:leftChars="500" w:left="956" w:firstLineChars="250" w:firstLine="553"/>
        <w:jc w:val="left"/>
        <w:rPr>
          <w:rFonts w:asciiTheme="minorEastAsia" w:hAnsiTheme="minorEastAsia"/>
          <w:sz w:val="24"/>
        </w:rPr>
      </w:pPr>
      <w:r>
        <w:rPr>
          <w:rFonts w:asciiTheme="minorEastAsia" w:hAnsiTheme="minorEastAsia" w:hint="eastAsia"/>
          <w:sz w:val="24"/>
        </w:rPr>
        <w:t>〇</w:t>
      </w:r>
      <w:r w:rsidRPr="004B6892">
        <w:rPr>
          <w:rFonts w:asciiTheme="minorEastAsia" w:hAnsiTheme="minorEastAsia" w:hint="eastAsia"/>
          <w:sz w:val="24"/>
        </w:rPr>
        <w:t xml:space="preserve">在ブラッセルEU-Asia Centre国際諮問委員、Global </w:t>
      </w:r>
      <w:proofErr w:type="spellStart"/>
      <w:r w:rsidRPr="004B6892">
        <w:rPr>
          <w:rFonts w:asciiTheme="minorEastAsia" w:hAnsiTheme="minorEastAsia" w:hint="eastAsia"/>
          <w:sz w:val="24"/>
        </w:rPr>
        <w:t>GovernanceCo</w:t>
      </w:r>
      <w:proofErr w:type="spellEnd"/>
      <w:r w:rsidRPr="004B6892">
        <w:rPr>
          <w:rFonts w:asciiTheme="minorEastAsia" w:hAnsiTheme="minorEastAsia" w:hint="eastAsia"/>
          <w:sz w:val="24"/>
        </w:rPr>
        <w:t>-editorを兼務。</w:t>
      </w:r>
    </w:p>
    <w:p w14:paraId="62411F58" w14:textId="77777777" w:rsidR="00507F21" w:rsidRPr="00507F21" w:rsidRDefault="00507F21" w:rsidP="004B6892">
      <w:pPr>
        <w:spacing w:line="400" w:lineRule="exact"/>
        <w:ind w:left="1106" w:hangingChars="500" w:hanging="1106"/>
        <w:jc w:val="left"/>
        <w:rPr>
          <w:rFonts w:asciiTheme="minorEastAsia" w:hAnsiTheme="minorEastAsia"/>
          <w:sz w:val="24"/>
        </w:rPr>
      </w:pPr>
    </w:p>
    <w:p w14:paraId="775C61EF" w14:textId="77777777" w:rsidR="00791568" w:rsidRDefault="00791568" w:rsidP="004B6892">
      <w:pPr>
        <w:spacing w:line="400" w:lineRule="exact"/>
        <w:ind w:left="1106" w:hangingChars="500" w:hanging="1106"/>
        <w:jc w:val="left"/>
        <w:rPr>
          <w:rFonts w:asciiTheme="minorEastAsia" w:hAnsiTheme="minorEastAsia"/>
          <w:sz w:val="24"/>
        </w:rPr>
      </w:pPr>
      <w:r>
        <w:rPr>
          <w:rFonts w:asciiTheme="minorEastAsia" w:hAnsiTheme="minorEastAsia" w:hint="eastAsia"/>
          <w:sz w:val="24"/>
        </w:rPr>
        <w:t>４</w:t>
      </w:r>
      <w:r w:rsidR="0017573F">
        <w:rPr>
          <w:rFonts w:asciiTheme="minorEastAsia" w:hAnsiTheme="minorEastAsia" w:hint="eastAsia"/>
          <w:sz w:val="24"/>
        </w:rPr>
        <w:t xml:space="preserve">　</w:t>
      </w:r>
      <w:r w:rsidR="00E42028">
        <w:rPr>
          <w:rFonts w:asciiTheme="minorEastAsia" w:hAnsiTheme="minorEastAsia" w:hint="eastAsia"/>
          <w:sz w:val="24"/>
        </w:rPr>
        <w:t>内</w:t>
      </w:r>
      <w:r>
        <w:rPr>
          <w:rFonts w:asciiTheme="minorEastAsia" w:hAnsiTheme="minorEastAsia" w:hint="eastAsia"/>
          <w:sz w:val="24"/>
        </w:rPr>
        <w:t xml:space="preserve">　</w:t>
      </w:r>
      <w:r w:rsidR="00E42028">
        <w:rPr>
          <w:rFonts w:asciiTheme="minorEastAsia" w:hAnsiTheme="minorEastAsia" w:hint="eastAsia"/>
          <w:sz w:val="24"/>
        </w:rPr>
        <w:t xml:space="preserve">容　</w:t>
      </w:r>
      <w:r w:rsidR="0093371D">
        <w:rPr>
          <w:rFonts w:asciiTheme="minorEastAsia" w:hAnsiTheme="minorEastAsia" w:hint="eastAsia"/>
          <w:sz w:val="24"/>
        </w:rPr>
        <w:t>講演会</w:t>
      </w:r>
    </w:p>
    <w:p w14:paraId="2E260E67" w14:textId="5C967BB9" w:rsidR="00507F21" w:rsidRDefault="00E42028" w:rsidP="005171B2">
      <w:pPr>
        <w:spacing w:line="400" w:lineRule="exact"/>
        <w:ind w:leftChars="500" w:left="956" w:firstLineChars="450" w:firstLine="995"/>
        <w:jc w:val="left"/>
        <w:rPr>
          <w:rFonts w:asciiTheme="minorEastAsia" w:hAnsiTheme="minorEastAsia"/>
          <w:sz w:val="24"/>
        </w:rPr>
      </w:pPr>
      <w:r>
        <w:rPr>
          <w:rFonts w:asciiTheme="minorEastAsia" w:hAnsiTheme="minorEastAsia" w:hint="eastAsia"/>
          <w:sz w:val="24"/>
        </w:rPr>
        <w:t xml:space="preserve">　</w:t>
      </w:r>
      <w:r w:rsidR="00791568">
        <w:rPr>
          <w:rFonts w:asciiTheme="minorEastAsia" w:hAnsiTheme="minorEastAsia" w:hint="eastAsia"/>
          <w:sz w:val="24"/>
        </w:rPr>
        <w:t>テーマ</w:t>
      </w:r>
      <w:r>
        <w:rPr>
          <w:rFonts w:asciiTheme="minorEastAsia" w:hAnsiTheme="minorEastAsia" w:hint="eastAsia"/>
          <w:sz w:val="24"/>
        </w:rPr>
        <w:t xml:space="preserve">　</w:t>
      </w:r>
      <w:r w:rsidR="004B6892" w:rsidRPr="00A17875">
        <w:rPr>
          <w:rFonts w:asciiTheme="minorEastAsia" w:hAnsiTheme="minorEastAsia" w:hint="eastAsia"/>
          <w:sz w:val="24"/>
        </w:rPr>
        <w:t>「</w:t>
      </w:r>
      <w:r w:rsidR="005171B2" w:rsidRPr="00A17875">
        <w:rPr>
          <w:rFonts w:asciiTheme="minorEastAsia" w:hAnsiTheme="minorEastAsia" w:hint="eastAsia"/>
          <w:sz w:val="24"/>
        </w:rPr>
        <w:t>私たちが紡ぐ国際協力の輪」</w:t>
      </w:r>
      <w:r w:rsidR="005171B2">
        <w:rPr>
          <w:rFonts w:asciiTheme="minorEastAsia" w:hAnsiTheme="minorEastAsia" w:hint="eastAsia"/>
          <w:sz w:val="24"/>
        </w:rPr>
        <w:t xml:space="preserve">　</w:t>
      </w:r>
    </w:p>
    <w:p w14:paraId="05035392" w14:textId="77777777" w:rsidR="00E42028" w:rsidRDefault="00E42028" w:rsidP="004B6892">
      <w:pPr>
        <w:spacing w:line="400" w:lineRule="exact"/>
        <w:ind w:left="1106" w:hangingChars="500" w:hanging="1106"/>
        <w:jc w:val="left"/>
        <w:rPr>
          <w:rFonts w:asciiTheme="minorEastAsia" w:hAnsiTheme="minorEastAsia"/>
          <w:sz w:val="24"/>
          <w:lang w:eastAsia="zh-TW"/>
        </w:rPr>
      </w:pPr>
      <w:r>
        <w:rPr>
          <w:rFonts w:asciiTheme="minorEastAsia" w:hAnsiTheme="minorEastAsia" w:hint="eastAsia"/>
          <w:sz w:val="24"/>
        </w:rPr>
        <w:t xml:space="preserve">　　　　　　</w:t>
      </w:r>
      <w:r w:rsidR="00791568">
        <w:rPr>
          <w:rFonts w:asciiTheme="minorEastAsia" w:hAnsiTheme="minorEastAsia" w:hint="eastAsia"/>
          <w:sz w:val="24"/>
        </w:rPr>
        <w:t xml:space="preserve">　</w:t>
      </w:r>
      <w:r>
        <w:rPr>
          <w:rFonts w:asciiTheme="minorEastAsia" w:hAnsiTheme="minorEastAsia" w:hint="eastAsia"/>
          <w:sz w:val="24"/>
        </w:rPr>
        <w:t xml:space="preserve">　　　</w:t>
      </w:r>
      <w:r>
        <w:rPr>
          <w:rFonts w:asciiTheme="minorEastAsia" w:hAnsiTheme="minorEastAsia" w:hint="eastAsia"/>
          <w:sz w:val="24"/>
          <w:lang w:eastAsia="zh-TW"/>
        </w:rPr>
        <w:t>会</w:t>
      </w:r>
      <w:r w:rsidR="00791568">
        <w:rPr>
          <w:rFonts w:asciiTheme="minorEastAsia" w:hAnsiTheme="minorEastAsia" w:hint="eastAsia"/>
          <w:sz w:val="24"/>
          <w:lang w:eastAsia="zh-TW"/>
        </w:rPr>
        <w:t xml:space="preserve">　</w:t>
      </w:r>
      <w:r>
        <w:rPr>
          <w:rFonts w:asciiTheme="minorEastAsia" w:hAnsiTheme="minorEastAsia" w:hint="eastAsia"/>
          <w:sz w:val="24"/>
          <w:lang w:eastAsia="zh-TW"/>
        </w:rPr>
        <w:t>場　本校体育館</w:t>
      </w:r>
    </w:p>
    <w:p w14:paraId="6BA9CCD2" w14:textId="77777777" w:rsidR="00E42028" w:rsidRDefault="00E42028" w:rsidP="004B6892">
      <w:pPr>
        <w:spacing w:line="400" w:lineRule="exact"/>
        <w:ind w:left="1106" w:hangingChars="500" w:hanging="1106"/>
        <w:jc w:val="left"/>
        <w:rPr>
          <w:rFonts w:asciiTheme="minorEastAsia" w:hAnsiTheme="minorEastAsia"/>
          <w:sz w:val="24"/>
          <w:lang w:eastAsia="zh-TW"/>
        </w:rPr>
      </w:pPr>
      <w:r>
        <w:rPr>
          <w:rFonts w:asciiTheme="minorEastAsia" w:hAnsiTheme="minorEastAsia" w:hint="eastAsia"/>
          <w:sz w:val="24"/>
          <w:lang w:eastAsia="zh-TW"/>
        </w:rPr>
        <w:t xml:space="preserve">　　　　　　　</w:t>
      </w:r>
      <w:r w:rsidR="00791568">
        <w:rPr>
          <w:rFonts w:asciiTheme="minorEastAsia" w:hAnsiTheme="minorEastAsia" w:hint="eastAsia"/>
          <w:sz w:val="24"/>
          <w:lang w:eastAsia="zh-TW"/>
        </w:rPr>
        <w:t xml:space="preserve">　</w:t>
      </w:r>
      <w:r>
        <w:rPr>
          <w:rFonts w:asciiTheme="minorEastAsia" w:hAnsiTheme="minorEastAsia" w:hint="eastAsia"/>
          <w:sz w:val="24"/>
          <w:lang w:eastAsia="zh-TW"/>
        </w:rPr>
        <w:t xml:space="preserve">　　時</w:t>
      </w:r>
      <w:r w:rsidR="00791568">
        <w:rPr>
          <w:rFonts w:asciiTheme="minorEastAsia" w:hAnsiTheme="minorEastAsia" w:hint="eastAsia"/>
          <w:sz w:val="24"/>
          <w:lang w:eastAsia="zh-TW"/>
        </w:rPr>
        <w:t xml:space="preserve">　</w:t>
      </w:r>
      <w:r>
        <w:rPr>
          <w:rFonts w:asciiTheme="minorEastAsia" w:hAnsiTheme="minorEastAsia" w:hint="eastAsia"/>
          <w:sz w:val="24"/>
          <w:lang w:eastAsia="zh-TW"/>
        </w:rPr>
        <w:t>程　１３：</w:t>
      </w:r>
      <w:r w:rsidR="0093371D">
        <w:rPr>
          <w:rFonts w:asciiTheme="minorEastAsia" w:hAnsiTheme="minorEastAsia" w:hint="eastAsia"/>
          <w:sz w:val="24"/>
          <w:lang w:eastAsia="zh-TW"/>
        </w:rPr>
        <w:t>４０</w:t>
      </w:r>
      <w:r>
        <w:rPr>
          <w:rFonts w:asciiTheme="minorEastAsia" w:hAnsiTheme="minorEastAsia" w:hint="eastAsia"/>
          <w:sz w:val="24"/>
          <w:lang w:eastAsia="zh-TW"/>
        </w:rPr>
        <w:t>～１</w:t>
      </w:r>
      <w:r w:rsidR="0093371D">
        <w:rPr>
          <w:rFonts w:asciiTheme="minorEastAsia" w:hAnsiTheme="minorEastAsia" w:hint="eastAsia"/>
          <w:sz w:val="24"/>
          <w:lang w:eastAsia="zh-TW"/>
        </w:rPr>
        <w:t>５</w:t>
      </w:r>
      <w:r>
        <w:rPr>
          <w:rFonts w:asciiTheme="minorEastAsia" w:hAnsiTheme="minorEastAsia" w:hint="eastAsia"/>
          <w:sz w:val="24"/>
          <w:lang w:eastAsia="zh-TW"/>
        </w:rPr>
        <w:t>：</w:t>
      </w:r>
      <w:r w:rsidR="0093371D">
        <w:rPr>
          <w:rFonts w:asciiTheme="minorEastAsia" w:hAnsiTheme="minorEastAsia" w:hint="eastAsia"/>
          <w:sz w:val="24"/>
          <w:lang w:eastAsia="zh-TW"/>
        </w:rPr>
        <w:t>００</w:t>
      </w:r>
    </w:p>
    <w:p w14:paraId="6C238AC0" w14:textId="77777777" w:rsidR="00507F21" w:rsidRDefault="00507F21" w:rsidP="004B6892">
      <w:pPr>
        <w:spacing w:line="400" w:lineRule="exact"/>
        <w:ind w:leftChars="500" w:left="956" w:firstLineChars="1000" w:firstLine="2212"/>
        <w:jc w:val="left"/>
        <w:rPr>
          <w:rFonts w:asciiTheme="minorEastAsia" w:hAnsiTheme="minorEastAsia"/>
          <w:sz w:val="24"/>
          <w:lang w:eastAsia="zh-TW"/>
        </w:rPr>
      </w:pPr>
      <w:r>
        <w:rPr>
          <w:rFonts w:asciiTheme="minorEastAsia" w:hAnsiTheme="minorEastAsia" w:hint="eastAsia"/>
          <w:sz w:val="24"/>
          <w:lang w:eastAsia="zh-TW"/>
        </w:rPr>
        <w:t>（生徒体育館入場完了１３：４０）</w:t>
      </w:r>
    </w:p>
    <w:p w14:paraId="2A8EC856" w14:textId="77777777" w:rsidR="00791568" w:rsidRDefault="00791568" w:rsidP="004B6892">
      <w:pPr>
        <w:spacing w:line="400" w:lineRule="exact"/>
        <w:ind w:left="1106" w:hangingChars="500" w:hanging="1106"/>
        <w:jc w:val="left"/>
        <w:rPr>
          <w:rFonts w:asciiTheme="minorEastAsia" w:hAnsiTheme="minorEastAsia"/>
          <w:sz w:val="24"/>
        </w:rPr>
      </w:pPr>
      <w:r>
        <w:rPr>
          <w:rFonts w:asciiTheme="minorEastAsia" w:hAnsiTheme="minorEastAsia" w:hint="eastAsia"/>
          <w:sz w:val="24"/>
          <w:lang w:eastAsia="zh-TW"/>
        </w:rPr>
        <w:t xml:space="preserve">　　　　　　　　　　</w:t>
      </w:r>
      <w:r>
        <w:rPr>
          <w:rFonts w:asciiTheme="minorEastAsia" w:hAnsiTheme="minorEastAsia" w:hint="eastAsia"/>
          <w:sz w:val="24"/>
        </w:rPr>
        <w:t>対　象　生徒全員（</w:t>
      </w:r>
      <w:r w:rsidR="00507F21">
        <w:rPr>
          <w:rFonts w:asciiTheme="minorEastAsia" w:hAnsiTheme="minorEastAsia" w:hint="eastAsia"/>
          <w:sz w:val="24"/>
        </w:rPr>
        <w:t>１，００</w:t>
      </w:r>
      <w:r w:rsidR="0093371D">
        <w:rPr>
          <w:rFonts w:asciiTheme="minorEastAsia" w:hAnsiTheme="minorEastAsia" w:hint="eastAsia"/>
          <w:sz w:val="24"/>
        </w:rPr>
        <w:t>３</w:t>
      </w:r>
      <w:r>
        <w:rPr>
          <w:rFonts w:asciiTheme="minorEastAsia" w:hAnsiTheme="minorEastAsia" w:hint="eastAsia"/>
          <w:sz w:val="24"/>
        </w:rPr>
        <w:t>名）及び希望する保護者</w:t>
      </w:r>
      <w:r w:rsidR="00B525D9">
        <w:rPr>
          <w:rFonts w:asciiTheme="minorEastAsia" w:hAnsiTheme="minorEastAsia" w:hint="eastAsia"/>
          <w:sz w:val="24"/>
        </w:rPr>
        <w:t>、一般県民</w:t>
      </w:r>
    </w:p>
    <w:p w14:paraId="42A843F7" w14:textId="77777777" w:rsidR="00791568" w:rsidRDefault="00791568" w:rsidP="004B6892">
      <w:pPr>
        <w:spacing w:line="400" w:lineRule="exact"/>
        <w:ind w:left="1106" w:hangingChars="500" w:hanging="1106"/>
        <w:jc w:val="left"/>
        <w:rPr>
          <w:rFonts w:asciiTheme="minorEastAsia" w:hAnsiTheme="minorEastAsia"/>
          <w:sz w:val="24"/>
        </w:rPr>
      </w:pPr>
      <w:r>
        <w:rPr>
          <w:rFonts w:asciiTheme="minorEastAsia" w:hAnsiTheme="minorEastAsia" w:hint="eastAsia"/>
          <w:sz w:val="24"/>
        </w:rPr>
        <w:t xml:space="preserve">５　次　第　</w:t>
      </w:r>
    </w:p>
    <w:p w14:paraId="4C442176" w14:textId="77777777" w:rsidR="00791568" w:rsidRDefault="00791568" w:rsidP="004B6892">
      <w:pPr>
        <w:spacing w:line="400" w:lineRule="exact"/>
        <w:ind w:leftChars="500" w:left="956" w:firstLineChars="200" w:firstLine="442"/>
        <w:jc w:val="left"/>
        <w:rPr>
          <w:rFonts w:asciiTheme="minorEastAsia" w:hAnsiTheme="minorEastAsia"/>
          <w:sz w:val="24"/>
        </w:rPr>
      </w:pPr>
      <w:r>
        <w:rPr>
          <w:rFonts w:asciiTheme="minorEastAsia" w:hAnsiTheme="minorEastAsia" w:hint="eastAsia"/>
          <w:sz w:val="24"/>
        </w:rPr>
        <w:t>（１）校長あいさつ（２）講師紹介（３）講演</w:t>
      </w:r>
      <w:r w:rsidR="0093371D">
        <w:rPr>
          <w:rFonts w:asciiTheme="minorEastAsia" w:hAnsiTheme="minorEastAsia" w:hint="eastAsia"/>
          <w:sz w:val="24"/>
        </w:rPr>
        <w:t>（４）質疑応答</w:t>
      </w:r>
      <w:r>
        <w:rPr>
          <w:rFonts w:asciiTheme="minorEastAsia" w:hAnsiTheme="minorEastAsia" w:hint="eastAsia"/>
          <w:sz w:val="24"/>
        </w:rPr>
        <w:t>（</w:t>
      </w:r>
      <w:r w:rsidR="0093371D">
        <w:rPr>
          <w:rFonts w:asciiTheme="minorEastAsia" w:hAnsiTheme="minorEastAsia" w:hint="eastAsia"/>
          <w:sz w:val="24"/>
        </w:rPr>
        <w:t>５</w:t>
      </w:r>
      <w:r>
        <w:rPr>
          <w:rFonts w:asciiTheme="minorEastAsia" w:hAnsiTheme="minorEastAsia" w:hint="eastAsia"/>
          <w:sz w:val="24"/>
        </w:rPr>
        <w:t>）生徒代表謝辞</w:t>
      </w:r>
    </w:p>
    <w:p w14:paraId="6CC497B0" w14:textId="77777777" w:rsidR="003265C7" w:rsidRDefault="003265C7" w:rsidP="00463BE4">
      <w:pPr>
        <w:spacing w:line="400" w:lineRule="exact"/>
        <w:jc w:val="left"/>
        <w:rPr>
          <w:rFonts w:asciiTheme="minorEastAsia" w:hAnsiTheme="minorEastAsia"/>
          <w:sz w:val="24"/>
        </w:rPr>
      </w:pPr>
    </w:p>
    <w:p w14:paraId="4CFC2363" w14:textId="565B601F" w:rsidR="00463BE4" w:rsidRDefault="00463BE4" w:rsidP="00463BE4">
      <w:pPr>
        <w:spacing w:line="400" w:lineRule="exact"/>
        <w:jc w:val="left"/>
        <w:rPr>
          <w:rFonts w:asciiTheme="minorEastAsia" w:hAnsiTheme="minorEastAsia"/>
          <w:sz w:val="24"/>
        </w:rPr>
      </w:pPr>
      <w:r>
        <w:rPr>
          <w:rFonts w:asciiTheme="minorEastAsia" w:hAnsiTheme="minorEastAsia" w:hint="eastAsia"/>
          <w:sz w:val="24"/>
        </w:rPr>
        <w:t>６　講演者メッセージ</w:t>
      </w:r>
      <w:r w:rsidR="003265C7">
        <w:rPr>
          <w:rFonts w:asciiTheme="minorEastAsia" w:hAnsiTheme="minorEastAsia" w:hint="eastAsia"/>
          <w:sz w:val="24"/>
        </w:rPr>
        <w:t xml:space="preserve">　</w:t>
      </w:r>
    </w:p>
    <w:p w14:paraId="7FE66EE4" w14:textId="77777777" w:rsidR="00E96C5F" w:rsidRDefault="00E96C5F" w:rsidP="00463BE4">
      <w:pPr>
        <w:spacing w:line="400" w:lineRule="exact"/>
        <w:jc w:val="left"/>
        <w:rPr>
          <w:rFonts w:asciiTheme="minorEastAsia" w:hAnsiTheme="minorEastAsia"/>
          <w:sz w:val="24"/>
        </w:rPr>
      </w:pPr>
      <w:r>
        <w:rPr>
          <w:rFonts w:asciiTheme="minorEastAsia" w:hAnsiTheme="minorEastAsia"/>
          <w:noProof/>
          <w:sz w:val="24"/>
        </w:rPr>
        <mc:AlternateContent>
          <mc:Choice Requires="wps">
            <w:drawing>
              <wp:anchor distT="0" distB="0" distL="114300" distR="114300" simplePos="0" relativeHeight="251659264" behindDoc="0" locked="0" layoutInCell="1" allowOverlap="1" wp14:anchorId="4639308A" wp14:editId="1B0806F6">
                <wp:simplePos x="0" y="0"/>
                <wp:positionH relativeFrom="column">
                  <wp:posOffset>20955</wp:posOffset>
                </wp:positionH>
                <wp:positionV relativeFrom="paragraph">
                  <wp:posOffset>88266</wp:posOffset>
                </wp:positionV>
                <wp:extent cx="6162675" cy="26860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162675" cy="26860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E3EE431" w14:textId="77777777" w:rsidR="005171B2" w:rsidRDefault="00507F21" w:rsidP="004B6892">
                            <w:pPr>
                              <w:jc w:val="left"/>
                              <w:rPr>
                                <w:color w:val="000000" w:themeColor="text1"/>
                                <w:sz w:val="24"/>
                              </w:rPr>
                            </w:pPr>
                            <w:r w:rsidRPr="004B6892">
                              <w:rPr>
                                <w:rFonts w:hint="eastAsia"/>
                                <w:color w:val="000000" w:themeColor="text1"/>
                                <w:sz w:val="24"/>
                              </w:rPr>
                              <w:t xml:space="preserve">　</w:t>
                            </w:r>
                            <w:r w:rsidR="005171B2">
                              <w:rPr>
                                <w:rFonts w:hint="eastAsia"/>
                                <w:color w:val="000000" w:themeColor="text1"/>
                                <w:sz w:val="24"/>
                              </w:rPr>
                              <w:t>国際協力の世界とはどのようなものでしょうか？　皆様の将来進む道のひとつとしてご紹介します。私は、</w:t>
                            </w:r>
                            <w:r w:rsidR="00A75530">
                              <w:rPr>
                                <w:rFonts w:hint="eastAsia"/>
                                <w:color w:val="000000" w:themeColor="text1"/>
                                <w:sz w:val="24"/>
                              </w:rPr>
                              <w:t>国際政治・</w:t>
                            </w:r>
                            <w:r w:rsidR="005171B2">
                              <w:rPr>
                                <w:rFonts w:hint="eastAsia"/>
                                <w:color w:val="000000" w:themeColor="text1"/>
                                <w:sz w:val="24"/>
                              </w:rPr>
                              <w:t>国際関係論の学者として研究を積み重ね、その中で紛争予防の調査のため、欧州安全保障協力機構の紛争予防を担当する高等弁務官とともに</w:t>
                            </w:r>
                            <w:r w:rsidR="00A75530">
                              <w:rPr>
                                <w:rFonts w:hint="eastAsia"/>
                                <w:color w:val="000000" w:themeColor="text1"/>
                                <w:sz w:val="24"/>
                              </w:rPr>
                              <w:t>、</w:t>
                            </w:r>
                            <w:r w:rsidR="005171B2">
                              <w:rPr>
                                <w:rFonts w:hint="eastAsia"/>
                                <w:color w:val="000000" w:themeColor="text1"/>
                                <w:sz w:val="24"/>
                              </w:rPr>
                              <w:t>旧ユーゴ地域の平和構築に関わったことをきっかけとして</w:t>
                            </w:r>
                            <w:r w:rsidR="00A75530">
                              <w:rPr>
                                <w:rFonts w:hint="eastAsia"/>
                                <w:color w:val="000000" w:themeColor="text1"/>
                                <w:sz w:val="24"/>
                              </w:rPr>
                              <w:t>、</w:t>
                            </w:r>
                            <w:r w:rsidR="005171B2">
                              <w:rPr>
                                <w:rFonts w:hint="eastAsia"/>
                                <w:color w:val="000000" w:themeColor="text1"/>
                                <w:sz w:val="24"/>
                              </w:rPr>
                              <w:t>東ティモール、アフガニスタン、南スーダンなどの紛争の再発防止、平和の定着を研究してきました。その中で出会った様々なケースをご紹介します。その中にはサッカーやオーケストラなど文化活動が平和構築に役立っている例もあり、いくつかご紹介します。　一緒に国際協力の世界をのぞいてみませんか？</w:t>
                            </w:r>
                          </w:p>
                          <w:p w14:paraId="2DC51CCB" w14:textId="77777777" w:rsidR="005171B2" w:rsidRDefault="005171B2" w:rsidP="004B6892">
                            <w:pPr>
                              <w:jc w:val="left"/>
                              <w:rPr>
                                <w:color w:val="000000" w:themeColor="text1"/>
                                <w:sz w:val="24"/>
                              </w:rPr>
                            </w:pPr>
                            <w:r>
                              <w:rPr>
                                <w:rFonts w:hint="eastAsia"/>
                                <w:color w:val="000000" w:themeColor="text1"/>
                                <w:sz w:val="24"/>
                              </w:rPr>
                              <w:t xml:space="preserve">　そして、そのような研究活動を通して体験した国際協力の輪がどのようなものか経験を通してお話しします。</w:t>
                            </w:r>
                          </w:p>
                          <w:p w14:paraId="7DEE6E49" w14:textId="77777777" w:rsidR="003265C7" w:rsidRDefault="004B6892" w:rsidP="004B6892">
                            <w:pPr>
                              <w:jc w:val="left"/>
                              <w:rPr>
                                <w:color w:val="000000" w:themeColor="text1"/>
                                <w:sz w:val="24"/>
                              </w:rPr>
                            </w:pPr>
                            <w:r w:rsidRPr="004B6892">
                              <w:rPr>
                                <w:rFonts w:hint="eastAsia"/>
                                <w:color w:val="000000" w:themeColor="text1"/>
                                <w:sz w:val="24"/>
                              </w:rPr>
                              <w:t>生徒</w:t>
                            </w:r>
                            <w:r>
                              <w:rPr>
                                <w:rFonts w:hint="eastAsia"/>
                                <w:color w:val="000000" w:themeColor="text1"/>
                                <w:sz w:val="24"/>
                              </w:rPr>
                              <w:t>への</w:t>
                            </w:r>
                            <w:r w:rsidRPr="004B6892">
                              <w:rPr>
                                <w:rFonts w:hint="eastAsia"/>
                                <w:color w:val="000000" w:themeColor="text1"/>
                                <w:sz w:val="24"/>
                              </w:rPr>
                              <w:t>メッセージを</w:t>
                            </w:r>
                            <w:r>
                              <w:rPr>
                                <w:rFonts w:hint="eastAsia"/>
                                <w:color w:val="000000" w:themeColor="text1"/>
                                <w:sz w:val="24"/>
                              </w:rPr>
                              <w:t>お願いします。</w:t>
                            </w:r>
                          </w:p>
                          <w:p w14:paraId="3F09DEDB" w14:textId="77777777" w:rsidR="005171B2" w:rsidRDefault="005171B2" w:rsidP="004B6892">
                            <w:pPr>
                              <w:jc w:val="left"/>
                              <w:rPr>
                                <w:color w:val="000000" w:themeColor="text1"/>
                                <w:sz w:val="24"/>
                              </w:rPr>
                            </w:pPr>
                          </w:p>
                          <w:p w14:paraId="78B7469B" w14:textId="77777777" w:rsidR="005171B2" w:rsidRDefault="005171B2" w:rsidP="004B6892">
                            <w:pPr>
                              <w:jc w:val="left"/>
                              <w:rPr>
                                <w:color w:val="000000" w:themeColor="text1"/>
                                <w:sz w:val="24"/>
                              </w:rPr>
                            </w:pPr>
                          </w:p>
                          <w:p w14:paraId="2A1C9A5A" w14:textId="77777777" w:rsidR="005171B2" w:rsidRDefault="005171B2" w:rsidP="004B6892">
                            <w:pPr>
                              <w:jc w:val="left"/>
                              <w:rPr>
                                <w:color w:val="000000" w:themeColor="text1"/>
                                <w:sz w:val="24"/>
                              </w:rPr>
                            </w:pPr>
                          </w:p>
                          <w:p w14:paraId="265A33DB" w14:textId="77777777" w:rsidR="005171B2" w:rsidRDefault="005171B2" w:rsidP="004B6892">
                            <w:pPr>
                              <w:jc w:val="left"/>
                              <w:rPr>
                                <w:color w:val="000000" w:themeColor="text1"/>
                                <w:sz w:val="24"/>
                              </w:rPr>
                            </w:pPr>
                          </w:p>
                          <w:p w14:paraId="6D842522" w14:textId="77777777" w:rsidR="005171B2" w:rsidRDefault="005171B2" w:rsidP="004B6892">
                            <w:pPr>
                              <w:jc w:val="left"/>
                              <w:rPr>
                                <w:color w:val="000000" w:themeColor="text1"/>
                                <w:sz w:val="24"/>
                              </w:rPr>
                            </w:pPr>
                          </w:p>
                          <w:p w14:paraId="01917B9F" w14:textId="77777777" w:rsidR="005171B2" w:rsidRDefault="005171B2" w:rsidP="004B6892">
                            <w:pPr>
                              <w:jc w:val="left"/>
                              <w:rPr>
                                <w:color w:val="000000" w:themeColor="text1"/>
                                <w:sz w:val="24"/>
                              </w:rPr>
                            </w:pPr>
                          </w:p>
                          <w:p w14:paraId="45403663" w14:textId="77777777" w:rsidR="005171B2" w:rsidRPr="004B6892" w:rsidRDefault="005171B2" w:rsidP="004B6892">
                            <w:pPr>
                              <w:jc w:val="left"/>
                              <w:rPr>
                                <w:color w:val="000000" w:themeColor="text1"/>
                                <w:sz w:val="24"/>
                              </w:rPr>
                            </w:pPr>
                          </w:p>
                          <w:p w14:paraId="4B735393" w14:textId="77777777" w:rsidR="003265C7" w:rsidRPr="00507F21" w:rsidRDefault="003265C7" w:rsidP="00E96C5F">
                            <w:pPr>
                              <w:jc w:val="left"/>
                              <w:rPr>
                                <w:color w:val="000000" w:themeColor="text1"/>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正方形/長方形 1" o:spid="_x0000_s1026" style="position:absolute;margin-left:1.65pt;margin-top:6.95pt;width:485.25pt;height: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hSBmQIAAFoFAAAOAAAAZHJzL2Uyb0RvYy54bWysVM1uEzEQviPxDpbvdDdRk5aomypqVYRU&#10;tRUt6tnx2t2VbI+xneyG94AHgDNnxIHHoRJvwdi72VRtxQGRw2bGM/PNj7/x0XGrFVkL52swBR3t&#10;5ZQIw6GszV1B39+cvTqkxAdmSqbAiIJuhKfH85cvjho7E2OoQJXCEQQxftbYglYh2FmWeV4Jzfwe&#10;WGHQKMFpFlB1d1npWIPoWmXjPJ9mDbjSOuDCezw97Yx0nvClFDxcSulFIKqgWFtIX5e+y/jN5kds&#10;dueYrWrel8H+oQrNaoNJB6hTFhhZufoJlK65Aw8y7HHQGUhZc5F6wG5G+aNuritmReoFh+PtMCb/&#10;/2D5xfrKkbrEu6PEMI1XdP/t6/3nH79+fsl+f/reSWQUB9VYP0P/a3vles2jGLtupdPxH/shbRru&#10;ZhiuaAPheDgdTcfTgwklHG3j6eE0n6TxZ7tw63x4I0CTKBTU4e2lobL1uQ+YEl23LjGbgbNaqXge&#10;K+tqSVLYKBEdlHknJDaH2ccJKNFKnChH1gwJwTgXJow6U8VK0R1PcvzFhjHfEJG0BBiRJSYesHuA&#10;SNmn2B1M7x9DRWLlEJz/rbAueIhImcGEIVjXBtxzAAq76jN3/tshdaOJUwrtskWXKC6h3CALHHTr&#10;4S0/q/EGzpkPV8zhPuDm4I6HS/xIBU1BoZcoqcB9fO48+iNN0UpJg/tVUP9hxZygRL01SODXo/39&#10;uJBJ2Z8cjFFxDy3Lhxaz0ieAN4YkxeqSGP2D2orSgb7Fp2ARs6KJGY65C8qD2yonodt7fEy4WCyS&#10;Gy6hZeHcXFseweOAI8Nu2lvmbE/DgAy+gO0ustkjNna+MdLAYhVA1omqu7n2o8cFThzqH5v4QjzU&#10;k9fuSZz/AQAA//8DAFBLAwQUAAYACAAAACEAJl+bxt8AAAAIAQAADwAAAGRycy9kb3ducmV2Lnht&#10;bEyPzU7DMBCE70i8g7VI3KgDQYWEOFWpxIkfKU2LxM21lyQQr6PYbQNPz3KC486MZr8pFpPrxQHH&#10;0HlScDlLQCAZbztqFGzqh4tbECFqsrr3hAq+MMCiPD0pdG79kSo8rGMjuIRCrhW0MQ65lMG06HSY&#10;+QGJvXc/Oh35HBtpR33kctfLqySZS6c74g+tHnDVovlc750C3L5+VN9vj+blySx9RatY39fPSp2f&#10;Tcs7EBGn+BeGX3xGh5KZdn5PNoheQZpykOU0A8F2dpPykp2C63SegSwL+X9A+QMAAP//AwBQSwEC&#10;LQAUAAYACAAAACEAtoM4kv4AAADhAQAAEwAAAAAAAAAAAAAAAAAAAAAAW0NvbnRlbnRfVHlwZXNd&#10;LnhtbFBLAQItABQABgAIAAAAIQA4/SH/1gAAAJQBAAALAAAAAAAAAAAAAAAAAC8BAABfcmVscy8u&#10;cmVsc1BLAQItABQABgAIAAAAIQBc7hSBmQIAAFoFAAAOAAAAAAAAAAAAAAAAAC4CAABkcnMvZTJv&#10;RG9jLnhtbFBLAQItABQABgAIAAAAIQAmX5vG3wAAAAgBAAAPAAAAAAAAAAAAAAAAAPMEAABkcnMv&#10;ZG93bnJldi54bWxQSwUGAAAAAAQABADzAAAA/wUAAAAA&#10;" filled="f" strokecolor="#243f60 [1604]" strokeweight="2pt">
                <v:textbox>
                  <w:txbxContent>
                    <w:p w:rsidR="005171B2" w:rsidRDefault="00507F21" w:rsidP="004B6892">
                      <w:pPr>
                        <w:jc w:val="left"/>
                        <w:rPr>
                          <w:color w:val="000000" w:themeColor="text1"/>
                          <w:sz w:val="24"/>
                        </w:rPr>
                      </w:pPr>
                      <w:r w:rsidRPr="004B6892">
                        <w:rPr>
                          <w:rFonts w:hint="eastAsia"/>
                          <w:color w:val="000000" w:themeColor="text1"/>
                          <w:sz w:val="24"/>
                        </w:rPr>
                        <w:t xml:space="preserve">　</w:t>
                      </w:r>
                      <w:r w:rsidR="005171B2">
                        <w:rPr>
                          <w:rFonts w:hint="eastAsia"/>
                          <w:color w:val="000000" w:themeColor="text1"/>
                          <w:sz w:val="24"/>
                        </w:rPr>
                        <w:t>国際協力の世界とはどのようなものでしょうか？　皆様の将来進む道のひとつとしてご紹介します。私は、</w:t>
                      </w:r>
                      <w:r w:rsidR="00A75530">
                        <w:rPr>
                          <w:rFonts w:hint="eastAsia"/>
                          <w:color w:val="000000" w:themeColor="text1"/>
                          <w:sz w:val="24"/>
                        </w:rPr>
                        <w:t>国際政治・</w:t>
                      </w:r>
                      <w:r w:rsidR="005171B2">
                        <w:rPr>
                          <w:rFonts w:hint="eastAsia"/>
                          <w:color w:val="000000" w:themeColor="text1"/>
                          <w:sz w:val="24"/>
                        </w:rPr>
                        <w:t>国際関係論の学者として研究を積み重ね、その中で紛争予防の調査のため、欧州安全保障協力機構の紛争予防を担当する高等弁務官とともに</w:t>
                      </w:r>
                      <w:r w:rsidR="00A75530">
                        <w:rPr>
                          <w:rFonts w:hint="eastAsia"/>
                          <w:color w:val="000000" w:themeColor="text1"/>
                          <w:sz w:val="24"/>
                        </w:rPr>
                        <w:t>、</w:t>
                      </w:r>
                      <w:bookmarkStart w:id="1" w:name="_GoBack"/>
                      <w:bookmarkEnd w:id="1"/>
                      <w:r w:rsidR="005171B2">
                        <w:rPr>
                          <w:rFonts w:hint="eastAsia"/>
                          <w:color w:val="000000" w:themeColor="text1"/>
                          <w:sz w:val="24"/>
                        </w:rPr>
                        <w:t>旧ユーゴ地域の平和構築に関わったことをきっかけとして</w:t>
                      </w:r>
                      <w:r w:rsidR="00A75530">
                        <w:rPr>
                          <w:rFonts w:hint="eastAsia"/>
                          <w:color w:val="000000" w:themeColor="text1"/>
                          <w:sz w:val="24"/>
                        </w:rPr>
                        <w:t>、</w:t>
                      </w:r>
                      <w:r w:rsidR="005171B2">
                        <w:rPr>
                          <w:rFonts w:hint="eastAsia"/>
                          <w:color w:val="000000" w:themeColor="text1"/>
                          <w:sz w:val="24"/>
                        </w:rPr>
                        <w:t>東ティモール、アフガニスタン、南スーダンなどの紛争の再発防止、平和の定着を研究してきました。その中で出会った様々なケースをご紹介します。その中にはサッカーやオーケストラなど文化活動が平和構築に役立っている例もあり、いくつかご紹介します。　一緒に国際協力の世界をのぞいてみませんか？</w:t>
                      </w:r>
                    </w:p>
                    <w:p w:rsidR="005171B2" w:rsidRDefault="005171B2" w:rsidP="004B6892">
                      <w:pPr>
                        <w:jc w:val="left"/>
                        <w:rPr>
                          <w:color w:val="000000" w:themeColor="text1"/>
                          <w:sz w:val="24"/>
                        </w:rPr>
                      </w:pPr>
                      <w:r>
                        <w:rPr>
                          <w:rFonts w:hint="eastAsia"/>
                          <w:color w:val="000000" w:themeColor="text1"/>
                          <w:sz w:val="24"/>
                        </w:rPr>
                        <w:t xml:space="preserve">　そして、そのような研究活動を通して体験した国際協力の輪がどのようなものか経験を通してお話しします。</w:t>
                      </w:r>
                    </w:p>
                    <w:p w:rsidR="003265C7" w:rsidRDefault="004B6892" w:rsidP="004B6892">
                      <w:pPr>
                        <w:jc w:val="left"/>
                        <w:rPr>
                          <w:color w:val="000000" w:themeColor="text1"/>
                          <w:sz w:val="24"/>
                        </w:rPr>
                      </w:pPr>
                      <w:r w:rsidRPr="004B6892">
                        <w:rPr>
                          <w:rFonts w:hint="eastAsia"/>
                          <w:color w:val="000000" w:themeColor="text1"/>
                          <w:sz w:val="24"/>
                        </w:rPr>
                        <w:t>生徒</w:t>
                      </w:r>
                      <w:r>
                        <w:rPr>
                          <w:rFonts w:hint="eastAsia"/>
                          <w:color w:val="000000" w:themeColor="text1"/>
                          <w:sz w:val="24"/>
                        </w:rPr>
                        <w:t>への</w:t>
                      </w:r>
                      <w:r w:rsidRPr="004B6892">
                        <w:rPr>
                          <w:rFonts w:hint="eastAsia"/>
                          <w:color w:val="000000" w:themeColor="text1"/>
                          <w:sz w:val="24"/>
                        </w:rPr>
                        <w:t>メッセージを</w:t>
                      </w:r>
                      <w:r>
                        <w:rPr>
                          <w:rFonts w:hint="eastAsia"/>
                          <w:color w:val="000000" w:themeColor="text1"/>
                          <w:sz w:val="24"/>
                        </w:rPr>
                        <w:t>お願いします。</w:t>
                      </w:r>
                    </w:p>
                    <w:p w:rsidR="005171B2" w:rsidRDefault="005171B2" w:rsidP="004B6892">
                      <w:pPr>
                        <w:jc w:val="left"/>
                        <w:rPr>
                          <w:color w:val="000000" w:themeColor="text1"/>
                          <w:sz w:val="24"/>
                        </w:rPr>
                      </w:pPr>
                    </w:p>
                    <w:p w:rsidR="005171B2" w:rsidRDefault="005171B2" w:rsidP="004B6892">
                      <w:pPr>
                        <w:jc w:val="left"/>
                        <w:rPr>
                          <w:color w:val="000000" w:themeColor="text1"/>
                          <w:sz w:val="24"/>
                        </w:rPr>
                      </w:pPr>
                    </w:p>
                    <w:p w:rsidR="005171B2" w:rsidRDefault="005171B2" w:rsidP="004B6892">
                      <w:pPr>
                        <w:jc w:val="left"/>
                        <w:rPr>
                          <w:color w:val="000000" w:themeColor="text1"/>
                          <w:sz w:val="24"/>
                        </w:rPr>
                      </w:pPr>
                    </w:p>
                    <w:p w:rsidR="005171B2" w:rsidRDefault="005171B2" w:rsidP="004B6892">
                      <w:pPr>
                        <w:jc w:val="left"/>
                        <w:rPr>
                          <w:color w:val="000000" w:themeColor="text1"/>
                          <w:sz w:val="24"/>
                        </w:rPr>
                      </w:pPr>
                    </w:p>
                    <w:p w:rsidR="005171B2" w:rsidRDefault="005171B2" w:rsidP="004B6892">
                      <w:pPr>
                        <w:jc w:val="left"/>
                        <w:rPr>
                          <w:color w:val="000000" w:themeColor="text1"/>
                          <w:sz w:val="24"/>
                        </w:rPr>
                      </w:pPr>
                    </w:p>
                    <w:p w:rsidR="005171B2" w:rsidRDefault="005171B2" w:rsidP="004B6892">
                      <w:pPr>
                        <w:jc w:val="left"/>
                        <w:rPr>
                          <w:color w:val="000000" w:themeColor="text1"/>
                          <w:sz w:val="24"/>
                        </w:rPr>
                      </w:pPr>
                    </w:p>
                    <w:p w:rsidR="005171B2" w:rsidRPr="004B6892" w:rsidRDefault="005171B2" w:rsidP="004B6892">
                      <w:pPr>
                        <w:jc w:val="left"/>
                        <w:rPr>
                          <w:color w:val="000000" w:themeColor="text1"/>
                          <w:sz w:val="24"/>
                        </w:rPr>
                      </w:pPr>
                    </w:p>
                    <w:p w:rsidR="003265C7" w:rsidRPr="00507F21" w:rsidRDefault="003265C7" w:rsidP="00E96C5F">
                      <w:pPr>
                        <w:jc w:val="left"/>
                        <w:rPr>
                          <w:color w:val="000000" w:themeColor="text1"/>
                          <w:sz w:val="24"/>
                        </w:rPr>
                      </w:pPr>
                    </w:p>
                  </w:txbxContent>
                </v:textbox>
              </v:rect>
            </w:pict>
          </mc:Fallback>
        </mc:AlternateContent>
      </w:r>
    </w:p>
    <w:sectPr w:rsidR="00E96C5F" w:rsidSect="004B6892">
      <w:pgSz w:w="11906" w:h="16838" w:code="9"/>
      <w:pgMar w:top="851" w:right="1077" w:bottom="851" w:left="1077" w:header="851" w:footer="992" w:gutter="0"/>
      <w:cols w:space="425"/>
      <w:docGrid w:type="linesAndChars" w:linePitch="291" w:charSpace="-38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A8A83" w14:textId="77777777" w:rsidR="00D96635" w:rsidRDefault="00D96635" w:rsidP="00A43010">
      <w:r>
        <w:separator/>
      </w:r>
    </w:p>
  </w:endnote>
  <w:endnote w:type="continuationSeparator" w:id="0">
    <w:p w14:paraId="358C8A6C" w14:textId="77777777" w:rsidR="00D96635" w:rsidRDefault="00D96635" w:rsidP="00A4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E77E2" w14:textId="77777777" w:rsidR="00D96635" w:rsidRDefault="00D96635" w:rsidP="00A43010">
      <w:r>
        <w:separator/>
      </w:r>
    </w:p>
  </w:footnote>
  <w:footnote w:type="continuationSeparator" w:id="0">
    <w:p w14:paraId="279C40F8" w14:textId="77777777" w:rsidR="00D96635" w:rsidRDefault="00D96635" w:rsidP="00A43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76A"/>
    <w:rsid w:val="0010705B"/>
    <w:rsid w:val="0017573F"/>
    <w:rsid w:val="001A25FC"/>
    <w:rsid w:val="001C5847"/>
    <w:rsid w:val="0032205D"/>
    <w:rsid w:val="003265C7"/>
    <w:rsid w:val="003A0ACE"/>
    <w:rsid w:val="003F1D93"/>
    <w:rsid w:val="003F683A"/>
    <w:rsid w:val="004224EB"/>
    <w:rsid w:val="00463BE4"/>
    <w:rsid w:val="004660C2"/>
    <w:rsid w:val="004822B3"/>
    <w:rsid w:val="00483590"/>
    <w:rsid w:val="004B6892"/>
    <w:rsid w:val="004E5F85"/>
    <w:rsid w:val="00506B34"/>
    <w:rsid w:val="00507F21"/>
    <w:rsid w:val="005171B2"/>
    <w:rsid w:val="005973F5"/>
    <w:rsid w:val="00777FE7"/>
    <w:rsid w:val="00791568"/>
    <w:rsid w:val="008D7696"/>
    <w:rsid w:val="00900DC3"/>
    <w:rsid w:val="0093371D"/>
    <w:rsid w:val="00972FC5"/>
    <w:rsid w:val="00A022DF"/>
    <w:rsid w:val="00A124CD"/>
    <w:rsid w:val="00A162CB"/>
    <w:rsid w:val="00A17875"/>
    <w:rsid w:val="00A43010"/>
    <w:rsid w:val="00A75530"/>
    <w:rsid w:val="00A95E6A"/>
    <w:rsid w:val="00AA0F61"/>
    <w:rsid w:val="00B525D9"/>
    <w:rsid w:val="00BD1075"/>
    <w:rsid w:val="00BF3F1B"/>
    <w:rsid w:val="00C9758E"/>
    <w:rsid w:val="00CC5BE9"/>
    <w:rsid w:val="00D96635"/>
    <w:rsid w:val="00DC276A"/>
    <w:rsid w:val="00E34839"/>
    <w:rsid w:val="00E42028"/>
    <w:rsid w:val="00E96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581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3B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63BE4"/>
    <w:rPr>
      <w:rFonts w:asciiTheme="majorHAnsi" w:eastAsiaTheme="majorEastAsia" w:hAnsiTheme="majorHAnsi" w:cstheme="majorBidi"/>
      <w:sz w:val="18"/>
      <w:szCs w:val="18"/>
    </w:rPr>
  </w:style>
  <w:style w:type="paragraph" w:styleId="a5">
    <w:name w:val="header"/>
    <w:basedOn w:val="a"/>
    <w:link w:val="a6"/>
    <w:uiPriority w:val="99"/>
    <w:unhideWhenUsed/>
    <w:rsid w:val="00A43010"/>
    <w:pPr>
      <w:tabs>
        <w:tab w:val="center" w:pos="4252"/>
        <w:tab w:val="right" w:pos="8504"/>
      </w:tabs>
      <w:snapToGrid w:val="0"/>
    </w:pPr>
  </w:style>
  <w:style w:type="character" w:customStyle="1" w:styleId="a6">
    <w:name w:val="ヘッダー (文字)"/>
    <w:basedOn w:val="a0"/>
    <w:link w:val="a5"/>
    <w:uiPriority w:val="99"/>
    <w:rsid w:val="00A43010"/>
  </w:style>
  <w:style w:type="paragraph" w:styleId="a7">
    <w:name w:val="footer"/>
    <w:basedOn w:val="a"/>
    <w:link w:val="a8"/>
    <w:uiPriority w:val="99"/>
    <w:unhideWhenUsed/>
    <w:rsid w:val="00A43010"/>
    <w:pPr>
      <w:tabs>
        <w:tab w:val="center" w:pos="4252"/>
        <w:tab w:val="right" w:pos="8504"/>
      </w:tabs>
      <w:snapToGrid w:val="0"/>
    </w:pPr>
  </w:style>
  <w:style w:type="character" w:customStyle="1" w:styleId="a8">
    <w:name w:val="フッター (文字)"/>
    <w:basedOn w:val="a0"/>
    <w:link w:val="a7"/>
    <w:uiPriority w:val="99"/>
    <w:rsid w:val="00A43010"/>
  </w:style>
  <w:style w:type="paragraph" w:styleId="a9">
    <w:name w:val="Plain Text"/>
    <w:basedOn w:val="a"/>
    <w:link w:val="aa"/>
    <w:uiPriority w:val="99"/>
    <w:semiHidden/>
    <w:unhideWhenUsed/>
    <w:rsid w:val="00900DC3"/>
    <w:rPr>
      <w:rFonts w:ascii="ＭＳ 明朝" w:eastAsia="ＭＳ 明朝" w:hAnsi="Courier New" w:cs="Courier New"/>
      <w:szCs w:val="21"/>
    </w:rPr>
  </w:style>
  <w:style w:type="character" w:customStyle="1" w:styleId="aa">
    <w:name w:val="書式なし (文字)"/>
    <w:basedOn w:val="a0"/>
    <w:link w:val="a9"/>
    <w:uiPriority w:val="99"/>
    <w:semiHidden/>
    <w:rsid w:val="00900DC3"/>
    <w:rPr>
      <w:rFonts w:ascii="ＭＳ 明朝" w:eastAsia="ＭＳ 明朝" w:hAnsi="Courier New" w:cs="Courier New"/>
      <w:szCs w:val="21"/>
    </w:rPr>
  </w:style>
  <w:style w:type="paragraph" w:styleId="ab">
    <w:name w:val="Date"/>
    <w:basedOn w:val="a"/>
    <w:next w:val="a"/>
    <w:link w:val="ac"/>
    <w:uiPriority w:val="99"/>
    <w:semiHidden/>
    <w:unhideWhenUsed/>
    <w:rsid w:val="0010705B"/>
  </w:style>
  <w:style w:type="character" w:customStyle="1" w:styleId="ac">
    <w:name w:val="日付 (文字)"/>
    <w:basedOn w:val="a0"/>
    <w:link w:val="ab"/>
    <w:uiPriority w:val="99"/>
    <w:semiHidden/>
    <w:rsid w:val="00107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3B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63BE4"/>
    <w:rPr>
      <w:rFonts w:asciiTheme="majorHAnsi" w:eastAsiaTheme="majorEastAsia" w:hAnsiTheme="majorHAnsi" w:cstheme="majorBidi"/>
      <w:sz w:val="18"/>
      <w:szCs w:val="18"/>
    </w:rPr>
  </w:style>
  <w:style w:type="paragraph" w:styleId="a5">
    <w:name w:val="header"/>
    <w:basedOn w:val="a"/>
    <w:link w:val="a6"/>
    <w:uiPriority w:val="99"/>
    <w:unhideWhenUsed/>
    <w:rsid w:val="00A43010"/>
    <w:pPr>
      <w:tabs>
        <w:tab w:val="center" w:pos="4252"/>
        <w:tab w:val="right" w:pos="8504"/>
      </w:tabs>
      <w:snapToGrid w:val="0"/>
    </w:pPr>
  </w:style>
  <w:style w:type="character" w:customStyle="1" w:styleId="a6">
    <w:name w:val="ヘッダー (文字)"/>
    <w:basedOn w:val="a0"/>
    <w:link w:val="a5"/>
    <w:uiPriority w:val="99"/>
    <w:rsid w:val="00A43010"/>
  </w:style>
  <w:style w:type="paragraph" w:styleId="a7">
    <w:name w:val="footer"/>
    <w:basedOn w:val="a"/>
    <w:link w:val="a8"/>
    <w:uiPriority w:val="99"/>
    <w:unhideWhenUsed/>
    <w:rsid w:val="00A43010"/>
    <w:pPr>
      <w:tabs>
        <w:tab w:val="center" w:pos="4252"/>
        <w:tab w:val="right" w:pos="8504"/>
      </w:tabs>
      <w:snapToGrid w:val="0"/>
    </w:pPr>
  </w:style>
  <w:style w:type="character" w:customStyle="1" w:styleId="a8">
    <w:name w:val="フッター (文字)"/>
    <w:basedOn w:val="a0"/>
    <w:link w:val="a7"/>
    <w:uiPriority w:val="99"/>
    <w:rsid w:val="00A43010"/>
  </w:style>
  <w:style w:type="paragraph" w:styleId="a9">
    <w:name w:val="Plain Text"/>
    <w:basedOn w:val="a"/>
    <w:link w:val="aa"/>
    <w:uiPriority w:val="99"/>
    <w:semiHidden/>
    <w:unhideWhenUsed/>
    <w:rsid w:val="00900DC3"/>
    <w:rPr>
      <w:rFonts w:ascii="ＭＳ 明朝" w:eastAsia="ＭＳ 明朝" w:hAnsi="Courier New" w:cs="Courier New"/>
      <w:szCs w:val="21"/>
    </w:rPr>
  </w:style>
  <w:style w:type="character" w:customStyle="1" w:styleId="aa">
    <w:name w:val="書式なし (文字)"/>
    <w:basedOn w:val="a0"/>
    <w:link w:val="a9"/>
    <w:uiPriority w:val="99"/>
    <w:semiHidden/>
    <w:rsid w:val="00900DC3"/>
    <w:rPr>
      <w:rFonts w:ascii="ＭＳ 明朝" w:eastAsia="ＭＳ 明朝" w:hAnsi="Courier New" w:cs="Courier New"/>
      <w:szCs w:val="21"/>
    </w:rPr>
  </w:style>
  <w:style w:type="paragraph" w:styleId="ab">
    <w:name w:val="Date"/>
    <w:basedOn w:val="a"/>
    <w:next w:val="a"/>
    <w:link w:val="ac"/>
    <w:uiPriority w:val="99"/>
    <w:semiHidden/>
    <w:unhideWhenUsed/>
    <w:rsid w:val="0010705B"/>
  </w:style>
  <w:style w:type="character" w:customStyle="1" w:styleId="ac">
    <w:name w:val="日付 (文字)"/>
    <w:basedOn w:val="a0"/>
    <w:link w:val="ab"/>
    <w:uiPriority w:val="99"/>
    <w:semiHidden/>
    <w:rsid w:val="00107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2934">
      <w:bodyDiv w:val="1"/>
      <w:marLeft w:val="0"/>
      <w:marRight w:val="0"/>
      <w:marTop w:val="0"/>
      <w:marBottom w:val="0"/>
      <w:divBdr>
        <w:top w:val="none" w:sz="0" w:space="0" w:color="auto"/>
        <w:left w:val="none" w:sz="0" w:space="0" w:color="auto"/>
        <w:bottom w:val="none" w:sz="0" w:space="0" w:color="auto"/>
        <w:right w:val="none" w:sz="0" w:space="0" w:color="auto"/>
      </w:divBdr>
    </w:div>
    <w:div w:id="10859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千葉県教育庁</dc:creator>
  <cp:lastModifiedBy>文部科学省</cp:lastModifiedBy>
  <cp:revision>2</cp:revision>
  <cp:lastPrinted>2015-09-24T01:55:00Z</cp:lastPrinted>
  <dcterms:created xsi:type="dcterms:W3CDTF">2016-04-21T06:54:00Z</dcterms:created>
  <dcterms:modified xsi:type="dcterms:W3CDTF">2016-04-21T06:54:00Z</dcterms:modified>
</cp:coreProperties>
</file>