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D1" w:rsidRPr="00DD6252" w:rsidRDefault="00A21618">
      <w:pPr>
        <w:rPr>
          <w:rFonts w:ascii="HGｺﾞｼｯｸE" w:eastAsia="HGｺﾞｼｯｸE"/>
          <w:w w:val="90"/>
          <w:sz w:val="106"/>
          <w:szCs w:val="106"/>
        </w:rPr>
      </w:pPr>
      <w:r>
        <w:rPr>
          <w:noProof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773430</wp:posOffset>
            </wp:positionV>
            <wp:extent cx="2943225" cy="2171700"/>
            <wp:effectExtent l="19050" t="0" r="9525" b="0"/>
            <wp:wrapNone/>
            <wp:docPr id="5" name="図 4" descr="IMG_2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577.JPG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475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782955</wp:posOffset>
            </wp:positionV>
            <wp:extent cx="2962275" cy="1905000"/>
            <wp:effectExtent l="19050" t="0" r="9525" b="0"/>
            <wp:wrapNone/>
            <wp:docPr id="2" name="図 2" descr="DSCF336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 descr="DSCF3361.JPG"/>
                    <pic:cNvPicPr>
                      <a:picLocks noChangeAspect="1"/>
                    </pic:cNvPicPr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3977" w:rsidRPr="00AF39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4.9pt;margin-top:64.65pt;width:48pt;height:239.25pt;z-index:251675648;mso-position-horizontal-relative:text;mso-position-vertical-relative:text">
            <v:textbox style="layout-flow:vertical-ideographic" inset="5.85pt,.7pt,5.85pt,.7pt">
              <w:txbxContent>
                <w:p w:rsidR="002D111C" w:rsidRPr="005B2CA6" w:rsidRDefault="005B2CA6" w:rsidP="005B2CA6">
                  <w:pPr>
                    <w:spacing w:line="720" w:lineRule="exact"/>
                    <w:rPr>
                      <w:rFonts w:ascii="HGS創英ﾌﾟﾚｾﾞﾝｽEB" w:eastAsia="HGS創英ﾌﾟﾚｾﾞﾝｽEB"/>
                      <w:w w:val="80"/>
                      <w:sz w:val="72"/>
                      <w:szCs w:val="88"/>
                    </w:rPr>
                  </w:pPr>
                  <w:r>
                    <w:rPr>
                      <w:rFonts w:ascii="HGS創英ﾌﾟﾚｾﾞﾝｽEB" w:eastAsia="HGS創英ﾌﾟﾚｾﾞﾝｽEB" w:hint="eastAsia"/>
                      <w:w w:val="80"/>
                      <w:sz w:val="72"/>
                      <w:szCs w:val="88"/>
                    </w:rPr>
                    <w:t>問題解決的な学習</w:t>
                  </w:r>
                </w:p>
              </w:txbxContent>
            </v:textbox>
          </v:shape>
        </w:pict>
      </w:r>
      <w:r w:rsidR="005B2CA6">
        <w:rPr>
          <w:rFonts w:ascii="HGｺﾞｼｯｸE" w:eastAsia="HGｺﾞｼｯｸE" w:hint="eastAsia"/>
          <w:noProof/>
          <w:sz w:val="106"/>
          <w:szCs w:val="10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7117080</wp:posOffset>
            </wp:positionH>
            <wp:positionV relativeFrom="paragraph">
              <wp:posOffset>773430</wp:posOffset>
            </wp:positionV>
            <wp:extent cx="2781300" cy="2038350"/>
            <wp:effectExtent l="19050" t="0" r="0" b="0"/>
            <wp:wrapNone/>
            <wp:docPr id="3" name="図 3" descr="DSCF33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 descr="DSCF3313.JPG"/>
                    <pic:cNvPicPr>
                      <a:picLocks noChangeAspect="1"/>
                    </pic:cNvPicPr>
                  </pic:nvPicPr>
                  <pic:blipFill>
                    <a:blip r:embed="rId8" cstate="screen">
                      <a:lum bright="25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3947" w:rsidRPr="00DD6252">
        <w:rPr>
          <w:rFonts w:ascii="HGｺﾞｼｯｸE" w:eastAsia="HGｺﾞｼｯｸE" w:hint="eastAsia"/>
          <w:w w:val="90"/>
          <w:sz w:val="106"/>
          <w:szCs w:val="106"/>
        </w:rPr>
        <w:t>多摩市立貝取小学校のＥＳＤの取組</w:t>
      </w:r>
    </w:p>
    <w:p w:rsidR="00F23947" w:rsidRPr="00F23947" w:rsidRDefault="00AF3977">
      <w:r>
        <w:rPr>
          <w:noProof/>
        </w:rPr>
        <w:pict>
          <v:shape id="_x0000_s1032" type="#_x0000_t202" style="position:absolute;left:0;text-align:left;margin-left:725.4pt;margin-top:132.9pt;width:51.75pt;height:120.75pt;z-index:251669504">
            <v:textbox style="layout-flow:vertical-ideographic" inset="5.85pt,.7pt,5.85pt,.7pt">
              <w:txbxContent>
                <w:p w:rsidR="005B2CA6" w:rsidRPr="005B2CA6" w:rsidRDefault="005B2CA6" w:rsidP="005B2CA6">
                  <w:pPr>
                    <w:spacing w:line="720" w:lineRule="exact"/>
                    <w:rPr>
                      <w:rFonts w:ascii="HGS創英ﾌﾟﾚｾﾞﾝｽEB" w:eastAsia="HGS創英ﾌﾟﾚｾﾞﾝｽEB"/>
                      <w:w w:val="80"/>
                      <w:sz w:val="72"/>
                      <w:szCs w:val="88"/>
                    </w:rPr>
                  </w:pPr>
                  <w:r w:rsidRPr="005B2CA6">
                    <w:rPr>
                      <w:rFonts w:ascii="HGS創英ﾌﾟﾚｾﾞﾝｽEB" w:eastAsia="HGS創英ﾌﾟﾚｾﾞﾝｽEB" w:hint="eastAsia"/>
                      <w:w w:val="80"/>
                      <w:sz w:val="72"/>
                      <w:szCs w:val="88"/>
                    </w:rPr>
                    <w:t>栽培活動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left:0;text-align:left;margin-left:527.4pt;margin-top:258.9pt;width:249.75pt;height:210.85pt;z-index:251662336">
            <v:textbox inset="5.85pt,.7pt,5.85pt,.7pt">
              <w:txbxContent>
                <w:p w:rsidR="00681B1C" w:rsidRDefault="00906761" w:rsidP="00681B1C">
                  <w:pPr>
                    <w:spacing w:line="320" w:lineRule="exact"/>
                    <w:ind w:firstLineChars="100" w:firstLine="280"/>
                    <w:rPr>
                      <w:sz w:val="28"/>
                      <w:szCs w:val="30"/>
                    </w:rPr>
                  </w:pPr>
                  <w:r>
                    <w:rPr>
                      <w:rFonts w:hint="eastAsia"/>
                      <w:sz w:val="28"/>
                      <w:szCs w:val="30"/>
                    </w:rPr>
                    <w:t>例えば､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4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年生は</w:t>
                  </w:r>
                  <w:r>
                    <w:rPr>
                      <w:rFonts w:hint="eastAsia"/>
                      <w:sz w:val="28"/>
                      <w:szCs w:val="30"/>
                    </w:rPr>
                    <w:t>､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ゴーヤを育ててグリーンカーテンにしたり地域の施設に配ったりしています。</w:t>
                  </w:r>
                  <w:r w:rsidR="00DD6252" w:rsidRPr="00681B1C">
                    <w:rPr>
                      <w:sz w:val="28"/>
                      <w:szCs w:val="30"/>
                    </w:rPr>
                    <w:t>5</w:t>
                  </w:r>
                  <w:r w:rsidR="008A391F" w:rsidRPr="00681B1C">
                    <w:rPr>
                      <w:rFonts w:hint="eastAsia"/>
                      <w:sz w:val="28"/>
                      <w:szCs w:val="30"/>
                    </w:rPr>
                    <w:t>年生は、地域の方の指導を受けながら、田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作り、田植え、もみとり、精米などの稲の栽培活動に取り組んでいます。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6</w:t>
                  </w:r>
                  <w:r w:rsidR="0033451B" w:rsidRPr="00681B1C">
                    <w:rPr>
                      <w:rFonts w:hint="eastAsia"/>
                      <w:sz w:val="28"/>
                      <w:szCs w:val="30"/>
                    </w:rPr>
                    <w:t>年生は、綿を育てて</w:t>
                  </w:r>
                  <w:r w:rsidR="00A21618" w:rsidRPr="00681B1C">
                    <w:rPr>
                      <w:rFonts w:hint="eastAsia"/>
                      <w:sz w:val="28"/>
                      <w:szCs w:val="30"/>
                    </w:rPr>
                    <w:t>、綿の歴史調べたり、収穫した綿で作品を作ったりしています</w:t>
                  </w:r>
                  <w:r w:rsidR="00DD6252" w:rsidRPr="00681B1C">
                    <w:rPr>
                      <w:rFonts w:hint="eastAsia"/>
                      <w:sz w:val="28"/>
                      <w:szCs w:val="30"/>
                    </w:rPr>
                    <w:t>。</w:t>
                  </w:r>
                  <w:r w:rsidR="00681B1C">
                    <w:rPr>
                      <w:rFonts w:hint="eastAsia"/>
                      <w:sz w:val="28"/>
                      <w:szCs w:val="30"/>
                    </w:rPr>
                    <w:t xml:space="preserve">　</w:t>
                  </w:r>
                </w:p>
                <w:p w:rsidR="00DD6252" w:rsidRPr="00681B1C" w:rsidRDefault="00681B1C" w:rsidP="00681B1C">
                  <w:pPr>
                    <w:spacing w:line="320" w:lineRule="exact"/>
                    <w:ind w:firstLineChars="100" w:firstLine="280"/>
                    <w:rPr>
                      <w:sz w:val="28"/>
                      <w:szCs w:val="30"/>
                    </w:rPr>
                  </w:pPr>
                  <w:r w:rsidRPr="00681B1C">
                    <w:rPr>
                      <w:rFonts w:hint="eastAsia"/>
                      <w:sz w:val="28"/>
                      <w:szCs w:val="30"/>
                    </w:rPr>
                    <w:t>環境委員会の児童は、恵泉女学園大学の「菜園</w:t>
                  </w:r>
                  <w:r>
                    <w:rPr>
                      <w:rFonts w:hint="eastAsia"/>
                      <w:sz w:val="28"/>
                      <w:szCs w:val="30"/>
                    </w:rPr>
                    <w:t>教育プログラム</w:t>
                  </w:r>
                  <w:r w:rsidRPr="00681B1C">
                    <w:rPr>
                      <w:rFonts w:hint="eastAsia"/>
                      <w:sz w:val="28"/>
                      <w:szCs w:val="30"/>
                    </w:rPr>
                    <w:t>」で指導していただいたことを生かし、パンジーや菜の花などの草花の栽培活動に取り組んでいます</w:t>
                  </w:r>
                  <w:r>
                    <w:rPr>
                      <w:rFonts w:hint="eastAsia"/>
                      <w:sz w:val="28"/>
                      <w:szCs w:val="30"/>
                    </w:rPr>
                    <w:t>。</w:t>
                  </w:r>
                </w:p>
                <w:p w:rsidR="00A21618" w:rsidRDefault="00A21618"/>
              </w:txbxContent>
            </v:textbox>
          </v:rect>
        </w:pict>
      </w:r>
      <w:r w:rsidR="00A21618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1354455</wp:posOffset>
            </wp:positionV>
            <wp:extent cx="2657475" cy="1981200"/>
            <wp:effectExtent l="19050" t="0" r="9525" b="0"/>
            <wp:wrapNone/>
            <wp:docPr id="6" name="図 1" descr="\\Dc-filesv-01\学校フォルダ\貝取小学校\副校長\貝取小学校\photo\261119２年研究授業\DSCF3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-filesv-01\学校フォルダ\貝取小学校\副校長\貝取小学校\photo\261119２年研究授業\DSCF3644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3" style="position:absolute;left:0;text-align:left;margin-left:264.9pt;margin-top:265.65pt;width:255.75pt;height:201.75pt;z-index:251670528;mso-position-horizontal-relative:text;mso-position-vertical-relative:text">
            <v:textbox inset="5.85pt,.7pt,5.85pt,.7pt">
              <w:txbxContent>
                <w:p w:rsidR="005B2CA6" w:rsidRPr="00A21618" w:rsidRDefault="00810AC9" w:rsidP="00A21618">
                  <w:pPr>
                    <w:spacing w:line="360" w:lineRule="exact"/>
                    <w:rPr>
                      <w:sz w:val="30"/>
                      <w:szCs w:val="30"/>
                    </w:rPr>
                  </w:pPr>
                  <w:r w:rsidRPr="00A9391E">
                    <w:rPr>
                      <w:rFonts w:hint="eastAsia"/>
                      <w:sz w:val="28"/>
                    </w:rPr>
                    <w:t xml:space="preserve">　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栽培活動・愛鳥活動・環境学習を問題解決的な学習として進め、「課題を見つけ、自ら学び・考え・判断し、よりよく問題を解決する資質・能力」や</w:t>
                  </w:r>
                  <w:r w:rsidR="00681B1C">
                    <w:rPr>
                      <w:rFonts w:hint="eastAsia"/>
                      <w:sz w:val="30"/>
                      <w:szCs w:val="30"/>
                    </w:rPr>
                    <w:t>｢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協同的に取り組む態度</w:t>
                  </w:r>
                  <w:r w:rsidR="00681B1C">
                    <w:rPr>
                      <w:rFonts w:hint="eastAsia"/>
                      <w:sz w:val="30"/>
                      <w:szCs w:val="30"/>
                    </w:rPr>
                    <w:t>｣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を育</w:t>
                  </w:r>
                  <w:r w:rsidR="00681B1C">
                    <w:rPr>
                      <w:rFonts w:hint="eastAsia"/>
                      <w:sz w:val="30"/>
                      <w:szCs w:val="30"/>
                    </w:rPr>
                    <w:t>んでいます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。また、今年度は、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生活科と理科を切り口として、【課題設定→課題追究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(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観察・実験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)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→結果・整理→まとめ】の学習過程の中で、言語活動を充実させ</w:t>
                  </w:r>
                  <w:r w:rsidR="002452CB" w:rsidRPr="00A21618">
                    <w:rPr>
                      <w:rFonts w:hint="eastAsia"/>
                      <w:sz w:val="30"/>
                      <w:szCs w:val="30"/>
                    </w:rPr>
                    <w:t>、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「考える力」「表現する力」の育成を目指してい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ます</w:t>
                  </w:r>
                  <w:r w:rsidR="00A9391E" w:rsidRPr="00A21618">
                    <w:rPr>
                      <w:rFonts w:hint="eastAsia"/>
                      <w:sz w:val="30"/>
                      <w:szCs w:val="30"/>
                    </w:rPr>
                    <w:t>。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8" type="#_x0000_t202" style="position:absolute;left:0;text-align:left;margin-left:1.65pt;margin-top:114.9pt;width:59.25pt;height:2in;z-index:251673600;mso-position-horizontal-relative:text;mso-position-vertical-relative:text">
            <v:textbox style="layout-flow:vertical-ideographic" inset="5.85pt,.7pt,5.85pt,.7pt">
              <w:txbxContent>
                <w:p w:rsidR="00DD6252" w:rsidRPr="002D111C" w:rsidRDefault="00DD6252" w:rsidP="00DD6252">
                  <w:pPr>
                    <w:spacing w:line="900" w:lineRule="exact"/>
                    <w:rPr>
                      <w:rFonts w:ascii="HGS創英ﾌﾟﾚｾﾞﾝｽEB" w:eastAsia="HGS創英ﾌﾟﾚｾﾞﾝｽEB"/>
                      <w:w w:val="80"/>
                      <w:sz w:val="88"/>
                      <w:szCs w:val="88"/>
                    </w:rPr>
                  </w:pPr>
                  <w:r w:rsidRPr="002D111C">
                    <w:rPr>
                      <w:rFonts w:ascii="HGS創英ﾌﾟﾚｾﾞﾝｽEB" w:eastAsia="HGS創英ﾌﾟﾚｾﾞﾝｽEB" w:hint="eastAsia"/>
                      <w:w w:val="80"/>
                      <w:sz w:val="88"/>
                      <w:szCs w:val="88"/>
                    </w:rPr>
                    <w:t>愛鳥活動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left:0;text-align:left;margin-left:1.65pt;margin-top:265.65pt;width:256.5pt;height:201.75pt;z-index:251661312;mso-position-horizontal-relative:text;mso-position-vertical-relative:text">
            <v:textbox style="mso-next-textbox:#_x0000_s1026" inset="5.85pt,.7pt,5.85pt,.7pt">
              <w:txbxContent>
                <w:p w:rsidR="00DD6252" w:rsidRPr="00A21618" w:rsidRDefault="002D111C" w:rsidP="00A21618">
                  <w:pPr>
                    <w:spacing w:line="360" w:lineRule="exact"/>
                    <w:ind w:firstLineChars="100" w:firstLine="300"/>
                    <w:rPr>
                      <w:sz w:val="30"/>
                      <w:szCs w:val="30"/>
                    </w:rPr>
                  </w:pPr>
                  <w:r w:rsidRPr="00A21618">
                    <w:rPr>
                      <w:rFonts w:hint="eastAsia"/>
                      <w:sz w:val="30"/>
                      <w:szCs w:val="30"/>
                    </w:rPr>
                    <w:t>2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年生</w:t>
                  </w:r>
                  <w:r w:rsidRPr="00A21618">
                    <w:rPr>
                      <w:rFonts w:hint="eastAsia"/>
                      <w:sz w:val="30"/>
                      <w:szCs w:val="30"/>
                    </w:rPr>
                    <w:t>は交通公園での校外学習の際に、多摩川の野鳥を観察する学習を行います。</w:t>
                  </w:r>
                  <w:r w:rsidRPr="00A21618">
                    <w:rPr>
                      <w:sz w:val="30"/>
                      <w:szCs w:val="30"/>
                    </w:rPr>
                    <w:t>4</w:t>
                  </w:r>
                  <w:r w:rsidRPr="00A21618">
                    <w:rPr>
                      <w:rFonts w:hint="eastAsia"/>
                      <w:sz w:val="30"/>
                      <w:szCs w:val="30"/>
                    </w:rPr>
                    <w:t>年生と</w:t>
                  </w:r>
                  <w:r w:rsidRPr="00A21618">
                    <w:rPr>
                      <w:sz w:val="30"/>
                      <w:szCs w:val="30"/>
                    </w:rPr>
                    <w:t>6</w:t>
                  </w:r>
                  <w:r w:rsidRPr="00A21618">
                    <w:rPr>
                      <w:rFonts w:hint="eastAsia"/>
                      <w:sz w:val="30"/>
                      <w:szCs w:val="30"/>
                    </w:rPr>
                    <w:t>年生は、日本野鳥の会の方を講師として、校庭、学校周り、瓜生緑地で野鳥観察を行いま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す</w:t>
                  </w:r>
                  <w:r w:rsidRPr="00A21618">
                    <w:rPr>
                      <w:rFonts w:hint="eastAsia"/>
                      <w:sz w:val="30"/>
                      <w:szCs w:val="30"/>
                    </w:rPr>
                    <w:t>。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また</w:t>
                  </w:r>
                  <w:r w:rsidRPr="00A21618">
                    <w:rPr>
                      <w:rFonts w:hint="eastAsia"/>
                      <w:sz w:val="30"/>
                      <w:szCs w:val="30"/>
                    </w:rPr>
                    <w:t>、</w:t>
                  </w:r>
                  <w:r w:rsidR="00681B1C" w:rsidRPr="00A21618">
                    <w:rPr>
                      <w:rFonts w:hint="eastAsia"/>
                      <w:sz w:val="30"/>
                      <w:szCs w:val="30"/>
                    </w:rPr>
                    <w:t>愛鳥週間を設け、</w:t>
                  </w:r>
                  <w:r w:rsidR="00DD6252" w:rsidRPr="00A21618">
                    <w:rPr>
                      <w:rFonts w:hint="eastAsia"/>
                      <w:sz w:val="30"/>
                      <w:szCs w:val="30"/>
                    </w:rPr>
                    <w:t>身近な鳥の特徴や種類に関心をもち、継続的に親しむことができるように愛鳥カルタを掲示したり、昼の放送で愛鳥クイ</w:t>
                  </w:r>
                  <w:r w:rsidR="0033451B" w:rsidRPr="00A21618">
                    <w:rPr>
                      <w:rFonts w:hint="eastAsia"/>
                      <w:sz w:val="30"/>
                      <w:szCs w:val="30"/>
                    </w:rPr>
                    <w:t>ズを行ったりする取組をしています</w:t>
                  </w:r>
                  <w:r w:rsidR="00DD6252" w:rsidRPr="00A21618">
                    <w:rPr>
                      <w:rFonts w:hint="eastAsia"/>
                      <w:sz w:val="30"/>
                      <w:szCs w:val="30"/>
                    </w:rPr>
                    <w:t>。</w:t>
                  </w:r>
                  <w:r w:rsidR="00DD6252" w:rsidRPr="00A21618">
                    <w:rPr>
                      <w:sz w:val="30"/>
                      <w:szCs w:val="30"/>
                    </w:rPr>
                    <w:t xml:space="preserve"> </w:t>
                  </w:r>
                </w:p>
              </w:txbxContent>
            </v:textbox>
          </v:rect>
        </w:pict>
      </w:r>
      <w:r w:rsidR="00114751"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1649730</wp:posOffset>
            </wp:positionV>
            <wp:extent cx="2733675" cy="2105025"/>
            <wp:effectExtent l="19050" t="0" r="9525" b="0"/>
            <wp:wrapNone/>
            <wp:docPr id="1" name="図 1" descr="DSCF337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5" descr="DSCF3378.JPG"/>
                    <pic:cNvPicPr>
                      <a:picLocks noChangeAspect="1"/>
                    </pic:cNvPicPr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391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6726555</wp:posOffset>
            </wp:positionH>
            <wp:positionV relativeFrom="paragraph">
              <wp:posOffset>1554480</wp:posOffset>
            </wp:positionV>
            <wp:extent cx="2800350" cy="1895475"/>
            <wp:effectExtent l="19050" t="0" r="0" b="0"/>
            <wp:wrapNone/>
            <wp:docPr id="4" name="図 4" descr="DSCF32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 descr="DSCF3216.JPG"/>
                    <pic:cNvPicPr>
                      <a:picLocks noChangeAspect="1"/>
                    </pic:cNvPicPr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23947" w:rsidRPr="00F23947" w:rsidSect="00D325DF">
      <w:pgSz w:w="16838" w:h="11906" w:orient="landscape"/>
      <w:pgMar w:top="340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A7F" w:rsidRDefault="00E91A7F" w:rsidP="005B2CA6">
      <w:r>
        <w:separator/>
      </w:r>
    </w:p>
  </w:endnote>
  <w:endnote w:type="continuationSeparator" w:id="0">
    <w:p w:rsidR="00E91A7F" w:rsidRDefault="00E91A7F" w:rsidP="005B2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80000281" w:usb1="28C76CF8" w:usb2="00000010" w:usb3="00000000" w:csb0="00020000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A7F" w:rsidRDefault="00E91A7F" w:rsidP="005B2CA6">
      <w:r>
        <w:separator/>
      </w:r>
    </w:p>
  </w:footnote>
  <w:footnote w:type="continuationSeparator" w:id="0">
    <w:p w:rsidR="00E91A7F" w:rsidRDefault="00E91A7F" w:rsidP="005B2C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3947"/>
    <w:rsid w:val="000635C9"/>
    <w:rsid w:val="00114751"/>
    <w:rsid w:val="001713FC"/>
    <w:rsid w:val="00217672"/>
    <w:rsid w:val="002452CB"/>
    <w:rsid w:val="002D111C"/>
    <w:rsid w:val="0033451B"/>
    <w:rsid w:val="00436518"/>
    <w:rsid w:val="005B2CA6"/>
    <w:rsid w:val="00617B93"/>
    <w:rsid w:val="00681B1C"/>
    <w:rsid w:val="00713E16"/>
    <w:rsid w:val="007E75D1"/>
    <w:rsid w:val="00810AC9"/>
    <w:rsid w:val="008A391F"/>
    <w:rsid w:val="008B7319"/>
    <w:rsid w:val="0090324E"/>
    <w:rsid w:val="00906761"/>
    <w:rsid w:val="0093530E"/>
    <w:rsid w:val="00A21618"/>
    <w:rsid w:val="00A9391E"/>
    <w:rsid w:val="00AE60D4"/>
    <w:rsid w:val="00AF3977"/>
    <w:rsid w:val="00B361E0"/>
    <w:rsid w:val="00B37AC5"/>
    <w:rsid w:val="00BA1CC5"/>
    <w:rsid w:val="00BD547B"/>
    <w:rsid w:val="00C35D06"/>
    <w:rsid w:val="00D325DF"/>
    <w:rsid w:val="00DD6252"/>
    <w:rsid w:val="00E91A7F"/>
    <w:rsid w:val="00F23947"/>
    <w:rsid w:val="00FA7F89"/>
    <w:rsid w:val="00FB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394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B2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B2CA6"/>
  </w:style>
  <w:style w:type="paragraph" w:styleId="a7">
    <w:name w:val="footer"/>
    <w:basedOn w:val="a"/>
    <w:link w:val="a8"/>
    <w:uiPriority w:val="99"/>
    <w:semiHidden/>
    <w:unhideWhenUsed/>
    <w:rsid w:val="005B2C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B2C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08710945</dc:creator>
  <cp:lastModifiedBy>08710945</cp:lastModifiedBy>
  <cp:revision>2</cp:revision>
  <cp:lastPrinted>2014-11-20T08:12:00Z</cp:lastPrinted>
  <dcterms:created xsi:type="dcterms:W3CDTF">2016-04-21T00:42:00Z</dcterms:created>
  <dcterms:modified xsi:type="dcterms:W3CDTF">2016-04-21T00:42:00Z</dcterms:modified>
</cp:coreProperties>
</file>